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B8E6A" w14:textId="77777777" w:rsidR="003377A9" w:rsidRPr="00E34B4C" w:rsidRDefault="003377A9" w:rsidP="003377A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b/>
        </w:rPr>
      </w:pPr>
      <w:r w:rsidRPr="00E34B4C">
        <w:rPr>
          <w:rFonts w:ascii="Times New Roman" w:hAnsi="Times New Roman"/>
          <w:b/>
        </w:rPr>
        <w:t>PASIŪLYMAS</w:t>
      </w:r>
    </w:p>
    <w:p w14:paraId="5FBE507A" w14:textId="36592A3D" w:rsidR="00F63AFC" w:rsidRPr="00F63AFC" w:rsidRDefault="00F63AFC" w:rsidP="00F63AFC">
      <w:pPr>
        <w:pStyle w:val="prastasis1"/>
        <w:spacing w:after="0" w:line="240" w:lineRule="auto"/>
        <w:jc w:val="center"/>
        <w:rPr>
          <w:rFonts w:ascii="Times New Roman" w:hAnsi="Times New Roman"/>
          <w:b/>
          <w:bCs/>
        </w:rPr>
      </w:pPr>
      <w:r w:rsidRPr="00DB3FDE">
        <w:rPr>
          <w:rFonts w:ascii="Times New Roman" w:hAnsi="Times New Roman"/>
          <w:b/>
          <w:bCs/>
        </w:rPr>
        <w:t xml:space="preserve">DĖL </w:t>
      </w:r>
      <w:r w:rsidRPr="00F63AFC">
        <w:rPr>
          <w:rFonts w:ascii="Times New Roman" w:hAnsi="Times New Roman"/>
          <w:b/>
          <w:bCs/>
        </w:rPr>
        <w:t>LIETUVOS PIRMININKAVIMO EUROPOS S</w:t>
      </w:r>
      <w:r w:rsidRPr="00F63AFC">
        <w:rPr>
          <w:rFonts w:ascii="Times New Roman" w:hAnsi="Times New Roman" w:hint="eastAsia"/>
          <w:b/>
          <w:bCs/>
        </w:rPr>
        <w:t>Ą</w:t>
      </w:r>
      <w:r w:rsidRPr="00F63AFC">
        <w:rPr>
          <w:rFonts w:ascii="Times New Roman" w:hAnsi="Times New Roman"/>
          <w:b/>
          <w:bCs/>
        </w:rPr>
        <w:t>JUNGOS TARYBAI AUK</w:t>
      </w:r>
      <w:r w:rsidRPr="00F63AFC">
        <w:rPr>
          <w:rFonts w:ascii="Times New Roman" w:hAnsi="Times New Roman" w:hint="eastAsia"/>
          <w:b/>
          <w:bCs/>
        </w:rPr>
        <w:t>Š</w:t>
      </w:r>
      <w:r w:rsidRPr="00F63AFC">
        <w:rPr>
          <w:rFonts w:ascii="Times New Roman" w:hAnsi="Times New Roman"/>
          <w:b/>
          <w:bCs/>
        </w:rPr>
        <w:t>TO POLITINIO LYGMENS RENGINI</w:t>
      </w:r>
      <w:r w:rsidRPr="00F63AFC">
        <w:rPr>
          <w:rFonts w:ascii="Times New Roman" w:hAnsi="Times New Roman" w:hint="eastAsia"/>
          <w:b/>
          <w:bCs/>
        </w:rPr>
        <w:t>Ų</w:t>
      </w:r>
      <w:r w:rsidRPr="00F63AFC">
        <w:rPr>
          <w:rFonts w:ascii="Times New Roman" w:hAnsi="Times New Roman"/>
          <w:b/>
          <w:bCs/>
        </w:rPr>
        <w:t xml:space="preserve"> BEI</w:t>
      </w:r>
    </w:p>
    <w:p w14:paraId="21B34948" w14:textId="673CB878" w:rsidR="003377A9" w:rsidRDefault="00F63AFC" w:rsidP="00F63AFC">
      <w:pPr>
        <w:pStyle w:val="prastasis1"/>
        <w:spacing w:after="0" w:line="240" w:lineRule="auto"/>
        <w:jc w:val="center"/>
        <w:rPr>
          <w:rFonts w:ascii="Times New Roman" w:eastAsia="Times New Roman" w:hAnsi="Times New Roman"/>
          <w:b/>
          <w:bCs/>
          <w:caps/>
        </w:rPr>
      </w:pPr>
      <w:r w:rsidRPr="00F63AFC">
        <w:rPr>
          <w:rFonts w:ascii="Times New Roman" w:hAnsi="Times New Roman"/>
          <w:b/>
          <w:bCs/>
        </w:rPr>
        <w:t>SOCIOKULT</w:t>
      </w:r>
      <w:r w:rsidRPr="00F63AFC">
        <w:rPr>
          <w:rFonts w:ascii="Times New Roman" w:hAnsi="Times New Roman" w:hint="eastAsia"/>
          <w:b/>
          <w:bCs/>
        </w:rPr>
        <w:t>Ū</w:t>
      </w:r>
      <w:r w:rsidRPr="00F63AFC">
        <w:rPr>
          <w:rFonts w:ascii="Times New Roman" w:hAnsi="Times New Roman"/>
          <w:b/>
          <w:bCs/>
        </w:rPr>
        <w:t>RINI</w:t>
      </w:r>
      <w:r w:rsidRPr="00F63AFC">
        <w:rPr>
          <w:rFonts w:ascii="Times New Roman" w:hAnsi="Times New Roman" w:hint="eastAsia"/>
          <w:b/>
          <w:bCs/>
        </w:rPr>
        <w:t>Ų</w:t>
      </w:r>
      <w:r w:rsidRPr="00F63AFC">
        <w:rPr>
          <w:rFonts w:ascii="Times New Roman" w:hAnsi="Times New Roman"/>
          <w:b/>
          <w:bCs/>
        </w:rPr>
        <w:t xml:space="preserve"> PROGRAM</w:t>
      </w:r>
      <w:r w:rsidRPr="00F63AFC">
        <w:rPr>
          <w:rFonts w:ascii="Times New Roman" w:hAnsi="Times New Roman" w:hint="eastAsia"/>
          <w:b/>
          <w:bCs/>
        </w:rPr>
        <w:t>Ų</w:t>
      </w:r>
      <w:r w:rsidRPr="00F63AFC">
        <w:rPr>
          <w:rFonts w:ascii="Times New Roman" w:hAnsi="Times New Roman"/>
          <w:b/>
          <w:bCs/>
        </w:rPr>
        <w:t xml:space="preserve"> ORGANIZAVIMO IR APTARNAVIMO PASLAUG</w:t>
      </w:r>
      <w:r w:rsidRPr="00F63AFC">
        <w:rPr>
          <w:rFonts w:ascii="Times New Roman" w:hAnsi="Times New Roman" w:hint="eastAsia"/>
          <w:b/>
          <w:bCs/>
        </w:rPr>
        <w:t>Ų</w:t>
      </w:r>
      <w:r>
        <w:rPr>
          <w:rFonts w:ascii="Times New Roman" w:hAnsi="Times New Roman"/>
          <w:b/>
          <w:bCs/>
        </w:rPr>
        <w:t xml:space="preserve"> </w:t>
      </w:r>
      <w:r>
        <w:rPr>
          <w:rFonts w:ascii="Times New Roman" w:eastAsia="Times New Roman" w:hAnsi="Times New Roman"/>
          <w:b/>
          <w:bCs/>
        </w:rPr>
        <w:t>PIRKIMO</w:t>
      </w:r>
    </w:p>
    <w:p w14:paraId="760F21A6" w14:textId="77777777" w:rsidR="003377A9" w:rsidRDefault="003377A9" w:rsidP="003377A9">
      <w:pPr>
        <w:pStyle w:val="prastasis1"/>
        <w:spacing w:after="0" w:line="276" w:lineRule="auto"/>
        <w:jc w:val="center"/>
        <w:rPr>
          <w:rFonts w:ascii="Times New Roman" w:eastAsia="Times New Roman" w:hAnsi="Times New Roman"/>
          <w:b/>
          <w:bCs/>
          <w:caps/>
        </w:rPr>
      </w:pPr>
    </w:p>
    <w:p w14:paraId="3D8ADCFC" w14:textId="77777777" w:rsidR="003377A9" w:rsidRPr="00882A48" w:rsidRDefault="003377A9" w:rsidP="003377A9">
      <w:pPr>
        <w:shd w:val="clear" w:color="auto" w:fill="FFFFFF"/>
        <w:spacing w:after="0"/>
        <w:jc w:val="center"/>
        <w:rPr>
          <w:rFonts w:ascii="Times New Roman" w:hAnsi="Times New Roman"/>
          <w:b/>
          <w:bCs/>
          <w:color w:val="000000"/>
        </w:rPr>
      </w:pPr>
      <w:r w:rsidRPr="00882A48">
        <w:rPr>
          <w:rFonts w:ascii="Times New Roman" w:hAnsi="Times New Roman"/>
        </w:rPr>
        <w:t>____________</w:t>
      </w:r>
    </w:p>
    <w:p w14:paraId="134C76CF" w14:textId="77777777" w:rsidR="003377A9" w:rsidRDefault="003377A9" w:rsidP="003377A9">
      <w:pPr>
        <w:shd w:val="clear" w:color="auto" w:fill="FFFFFF"/>
        <w:spacing w:after="0"/>
        <w:jc w:val="center"/>
        <w:rPr>
          <w:rFonts w:ascii="Times New Roman" w:eastAsia="Times New Roman" w:hAnsi="Times New Roman"/>
          <w:b/>
          <w:bCs/>
          <w:caps/>
        </w:rPr>
      </w:pPr>
      <w:r w:rsidRPr="00882A48">
        <w:rPr>
          <w:rFonts w:ascii="Times New Roman" w:hAnsi="Times New Roman"/>
          <w:bCs/>
          <w:color w:val="000000"/>
        </w:rPr>
        <w:t>(</w:t>
      </w:r>
      <w:r>
        <w:rPr>
          <w:rFonts w:ascii="Times New Roman" w:hAnsi="Times New Roman"/>
          <w:bCs/>
          <w:color w:val="000000"/>
        </w:rPr>
        <w:t>d</w:t>
      </w:r>
      <w:r w:rsidRPr="00882A48">
        <w:rPr>
          <w:rFonts w:ascii="Times New Roman" w:hAnsi="Times New Roman"/>
          <w:bCs/>
          <w:color w:val="000000"/>
        </w:rPr>
        <w:t>ata)</w:t>
      </w:r>
    </w:p>
    <w:p w14:paraId="77768CB5" w14:textId="77777777" w:rsidR="003377A9" w:rsidRDefault="003377A9" w:rsidP="003377A9">
      <w:pPr>
        <w:pStyle w:val="prastasis1"/>
        <w:spacing w:after="0" w:line="240" w:lineRule="auto"/>
        <w:jc w:val="center"/>
        <w:rPr>
          <w:rFonts w:ascii="Times New Roman" w:hAnsi="Times New Roman"/>
          <w:i/>
          <w:sz w:val="24"/>
          <w:szCs w:val="24"/>
        </w:rPr>
      </w:pPr>
    </w:p>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1"/>
        <w:gridCol w:w="5716"/>
      </w:tblGrid>
      <w:tr w:rsidR="003377A9" w:rsidRPr="00E34B4C" w14:paraId="3F9B72C0" w14:textId="77777777" w:rsidTr="006A0807">
        <w:trPr>
          <w:trHeight w:val="867"/>
        </w:trPr>
        <w:tc>
          <w:tcPr>
            <w:tcW w:w="2884" w:type="pct"/>
            <w:shd w:val="clear" w:color="auto" w:fill="DAE9F7" w:themeFill="text2" w:themeFillTint="1A"/>
          </w:tcPr>
          <w:p w14:paraId="1A00EDB9"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 xml:space="preserve">Tiekėjo arba ūkio subjektų grupės dalyvių pavadinimas (-ai), </w:t>
            </w:r>
            <w:r w:rsidRPr="00532A36">
              <w:rPr>
                <w:rFonts w:ascii="Times New Roman" w:eastAsiaTheme="minorEastAsia" w:hAnsi="Times New Roman"/>
                <w:b/>
                <w:bCs/>
                <w:iCs/>
                <w:lang w:eastAsia="lt-LT"/>
              </w:rPr>
              <w:t>adresas (-ai)</w:t>
            </w:r>
            <w:r>
              <w:rPr>
                <w:rFonts w:ascii="Times New Roman" w:eastAsiaTheme="minorEastAsia" w:hAnsi="Times New Roman"/>
                <w:b/>
                <w:bCs/>
                <w:lang w:eastAsia="lt-LT"/>
              </w:rPr>
              <w:t xml:space="preserve">, </w:t>
            </w:r>
            <w:r w:rsidRPr="00E34B4C">
              <w:rPr>
                <w:rFonts w:ascii="Times New Roman" w:eastAsiaTheme="minorEastAsia" w:hAnsi="Times New Roman"/>
                <w:b/>
                <w:bCs/>
                <w:lang w:eastAsia="lt-LT"/>
              </w:rPr>
              <w:t>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p>
        </w:tc>
        <w:tc>
          <w:tcPr>
            <w:tcW w:w="2116" w:type="pct"/>
          </w:tcPr>
          <w:p w14:paraId="30AC9053"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p w14:paraId="672989E1"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tc>
      </w:tr>
      <w:tr w:rsidR="003377A9" w:rsidRPr="00E34B4C" w14:paraId="13EB58BC" w14:textId="77777777" w:rsidTr="003377A9">
        <w:trPr>
          <w:trHeight w:val="510"/>
        </w:trPr>
        <w:tc>
          <w:tcPr>
            <w:tcW w:w="2884" w:type="pct"/>
            <w:shd w:val="clear" w:color="auto" w:fill="DAE9F7" w:themeFill="text2" w:themeFillTint="1A"/>
          </w:tcPr>
          <w:p w14:paraId="498E0CD0" w14:textId="77777777" w:rsidR="003377A9" w:rsidRPr="00E34B4C" w:rsidRDefault="003377A9" w:rsidP="0097462E">
            <w:pPr>
              <w:spacing w:after="0" w:line="240" w:lineRule="auto"/>
              <w:jc w:val="both"/>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116" w:type="pct"/>
          </w:tcPr>
          <w:p w14:paraId="698E51F7"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tc>
      </w:tr>
      <w:tr w:rsidR="003377A9" w:rsidRPr="00E34B4C" w14:paraId="49B4F6C6" w14:textId="77777777" w:rsidTr="003377A9">
        <w:trPr>
          <w:trHeight w:val="510"/>
        </w:trPr>
        <w:tc>
          <w:tcPr>
            <w:tcW w:w="2884" w:type="pct"/>
            <w:shd w:val="clear" w:color="auto" w:fill="DAE9F7" w:themeFill="text2" w:themeFillTint="1A"/>
          </w:tcPr>
          <w:p w14:paraId="46B7DC45" w14:textId="77777777" w:rsidR="003377A9" w:rsidRPr="00E34B4C" w:rsidRDefault="003377A9" w:rsidP="0097462E">
            <w:pPr>
              <w:spacing w:after="0" w:line="240" w:lineRule="auto"/>
              <w:jc w:val="both"/>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atsakingo partnerio sąskaitos numeris, banko pavadinimas ir banko kodas (-ai)</w:t>
            </w:r>
          </w:p>
        </w:tc>
        <w:tc>
          <w:tcPr>
            <w:tcW w:w="2116" w:type="pct"/>
          </w:tcPr>
          <w:p w14:paraId="168A10D8"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tc>
      </w:tr>
      <w:tr w:rsidR="003377A9" w:rsidRPr="00E34B4C" w14:paraId="3E8FCDB2" w14:textId="77777777" w:rsidTr="003377A9">
        <w:trPr>
          <w:trHeight w:val="510"/>
        </w:trPr>
        <w:tc>
          <w:tcPr>
            <w:tcW w:w="2884" w:type="pct"/>
            <w:shd w:val="clear" w:color="auto" w:fill="DAE9F7" w:themeFill="text2" w:themeFillTint="1A"/>
          </w:tcPr>
          <w:p w14:paraId="3E6BEEA2" w14:textId="77777777" w:rsidR="003377A9" w:rsidRPr="00E34B4C" w:rsidRDefault="003377A9" w:rsidP="0097462E">
            <w:pPr>
              <w:spacing w:after="0" w:line="240" w:lineRule="auto"/>
              <w:jc w:val="both"/>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pasirašančio sutartį asmens vardas, pavardė, pareigos</w:t>
            </w:r>
          </w:p>
        </w:tc>
        <w:tc>
          <w:tcPr>
            <w:tcW w:w="2116" w:type="pct"/>
          </w:tcPr>
          <w:p w14:paraId="4DAE9B7C"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tc>
      </w:tr>
      <w:tr w:rsidR="003377A9" w:rsidRPr="00E34B4C" w14:paraId="395463D1" w14:textId="77777777" w:rsidTr="003377A9">
        <w:trPr>
          <w:trHeight w:val="510"/>
        </w:trPr>
        <w:tc>
          <w:tcPr>
            <w:tcW w:w="2884" w:type="pct"/>
            <w:shd w:val="clear" w:color="auto" w:fill="DAE9F7" w:themeFill="text2" w:themeFillTint="1A"/>
          </w:tcPr>
          <w:p w14:paraId="2DD303DA" w14:textId="77777777" w:rsidR="003377A9" w:rsidRPr="00E34B4C" w:rsidRDefault="003377A9" w:rsidP="0097462E">
            <w:pPr>
              <w:spacing w:after="0" w:line="240" w:lineRule="auto"/>
              <w:jc w:val="both"/>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116" w:type="pct"/>
          </w:tcPr>
          <w:p w14:paraId="1347820A" w14:textId="77777777" w:rsidR="003377A9" w:rsidRPr="00E34B4C" w:rsidRDefault="003377A9" w:rsidP="0097462E">
            <w:pPr>
              <w:tabs>
                <w:tab w:val="left" w:pos="851"/>
              </w:tabs>
              <w:spacing w:after="0" w:line="240" w:lineRule="auto"/>
              <w:jc w:val="both"/>
              <w:rPr>
                <w:rFonts w:ascii="Times New Roman" w:eastAsiaTheme="minorEastAsia" w:hAnsi="Times New Roman"/>
                <w:lang w:eastAsia="lt-LT"/>
              </w:rPr>
            </w:pPr>
          </w:p>
        </w:tc>
      </w:tr>
      <w:bookmarkEnd w:id="0"/>
    </w:tbl>
    <w:p w14:paraId="75862CE1" w14:textId="77777777" w:rsidR="003377A9" w:rsidRDefault="003377A9" w:rsidP="003377A9">
      <w:pPr>
        <w:spacing w:after="0" w:line="240" w:lineRule="auto"/>
        <w:jc w:val="both"/>
        <w:rPr>
          <w:rFonts w:ascii="Times New Roman" w:hAnsi="Times New Roman"/>
          <w:sz w:val="18"/>
          <w:szCs w:val="18"/>
        </w:rPr>
      </w:pPr>
    </w:p>
    <w:p w14:paraId="3774996B" w14:textId="77777777" w:rsidR="003377A9" w:rsidRPr="00CF029D" w:rsidRDefault="003377A9" w:rsidP="009920F8">
      <w:pPr>
        <w:spacing w:after="0" w:line="240" w:lineRule="auto"/>
        <w:ind w:right="-507"/>
        <w:jc w:val="both"/>
        <w:rPr>
          <w:rFonts w:ascii="Times New Roman" w:hAnsi="Times New Roman"/>
        </w:rPr>
      </w:pPr>
      <w:r w:rsidRPr="00CF029D">
        <w:rPr>
          <w:rFonts w:ascii="Times New Roman" w:hAnsi="Times New Roman"/>
        </w:rPr>
        <w:t>1. Šiuo pasiūlymu pažymime, kad sutinkame su visomis Pirkimo sąlygomis ir patvirtiname, kad mūsų siūlomos Paslaugos atitinka visus pirkimo dokumentuose nurodytus keliamus reikalavimus.</w:t>
      </w:r>
    </w:p>
    <w:p w14:paraId="0F2E6415" w14:textId="77777777" w:rsidR="003377A9" w:rsidRPr="00CF029D" w:rsidRDefault="003377A9" w:rsidP="009920F8">
      <w:pPr>
        <w:spacing w:after="0" w:line="240" w:lineRule="auto"/>
        <w:ind w:right="-507"/>
        <w:jc w:val="both"/>
        <w:rPr>
          <w:rFonts w:ascii="Times New Roman" w:hAnsi="Times New Roman"/>
        </w:rPr>
      </w:pPr>
      <w:r w:rsidRPr="00CF029D">
        <w:rPr>
          <w:rFonts w:ascii="Times New Roman" w:hAnsi="Times New Roman"/>
        </w:rPr>
        <w:t>2. CVP IS elektroninėmis priemonėmis pateikdami pasiūlymą, patvirtiname, kad dokumentų skaitmeninės kopijos ir CVP IS elektroninėmis priemonėmis pateikti duomenys yra tikri.</w:t>
      </w:r>
    </w:p>
    <w:p w14:paraId="01C234AD" w14:textId="77777777" w:rsidR="003377A9" w:rsidRPr="00CF029D" w:rsidRDefault="003377A9" w:rsidP="009920F8">
      <w:pPr>
        <w:spacing w:after="0" w:line="240" w:lineRule="auto"/>
        <w:ind w:right="-507"/>
        <w:jc w:val="both"/>
        <w:rPr>
          <w:rFonts w:ascii="Times New Roman" w:hAnsi="Times New Roman"/>
        </w:rPr>
      </w:pPr>
    </w:p>
    <w:p w14:paraId="126B896C" w14:textId="77777777" w:rsidR="003377A9" w:rsidRPr="00AD0918" w:rsidRDefault="003377A9" w:rsidP="009920F8">
      <w:pPr>
        <w:ind w:right="-507"/>
        <w:jc w:val="both"/>
        <w:rPr>
          <w:rFonts w:ascii="Times New Roman" w:eastAsia="Times New Roman" w:hAnsi="Times New Roman"/>
          <w:b/>
          <w:bCs/>
        </w:rPr>
      </w:pPr>
      <w:r w:rsidRPr="00AD0918">
        <w:rPr>
          <w:rFonts w:ascii="Times New Roman" w:hAnsi="Times New Roman"/>
          <w:b/>
          <w:bCs/>
          <w:i/>
          <w:iCs/>
        </w:rPr>
        <w:t>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w:t>
      </w:r>
      <w:r w:rsidRPr="00AD0918">
        <w:rPr>
          <w:rFonts w:ascii="Times New Roman" w:hAnsi="Times New Roman"/>
        </w:rPr>
        <w:t>.</w:t>
      </w:r>
    </w:p>
    <w:p w14:paraId="2C7A95DD" w14:textId="237DAB76" w:rsidR="00394F1F" w:rsidRPr="00CF029D" w:rsidRDefault="00394F1F" w:rsidP="00394F1F">
      <w:pPr>
        <w:spacing w:after="120" w:line="240" w:lineRule="auto"/>
        <w:jc w:val="both"/>
        <w:rPr>
          <w:rFonts w:ascii="Times New Roman" w:hAnsi="Times New Roman"/>
          <w:bCs/>
          <w:i/>
        </w:rPr>
      </w:pPr>
      <w:r w:rsidRPr="00CF029D">
        <w:rPr>
          <w:rFonts w:ascii="Times New Roman" w:hAnsi="Times New Roman"/>
          <w:b/>
          <w:bCs/>
          <w:iCs/>
        </w:rPr>
        <w:t xml:space="preserve">1 lentelė. </w:t>
      </w:r>
      <w:r w:rsidRPr="00CF029D">
        <w:rPr>
          <w:rFonts w:ascii="Times New Roman" w:hAnsi="Times New Roman"/>
          <w:b/>
          <w:bCs/>
        </w:rPr>
        <w:t>Tiekėjo</w:t>
      </w:r>
      <w:r w:rsidRPr="00CF029D">
        <w:rPr>
          <w:rFonts w:ascii="Times New Roman" w:hAnsi="Times New Roman"/>
          <w:b/>
        </w:rPr>
        <w:t xml:space="preserve"> kainos pasiūlymas  </w:t>
      </w:r>
      <w:r>
        <w:rPr>
          <w:rFonts w:ascii="Times New Roman" w:hAnsi="Times New Roman"/>
          <w:b/>
        </w:rPr>
        <w:t xml:space="preserve">(fiksuotas įkainis) </w:t>
      </w:r>
      <w:r w:rsidRPr="00CF029D">
        <w:rPr>
          <w:rFonts w:ascii="Times New Roman" w:hAnsi="Times New Roman"/>
          <w:bCs/>
          <w:i/>
        </w:rPr>
        <w:t>(įskaitant visus Lietuvoje galiojančius mokesčius)</w:t>
      </w:r>
    </w:p>
    <w:tbl>
      <w:tblPr>
        <w:tblW w:w="14044" w:type="dxa"/>
        <w:tblLook w:val="04A0" w:firstRow="1" w:lastRow="0" w:firstColumn="1" w:lastColumn="0" w:noHBand="0" w:noVBand="1"/>
      </w:tblPr>
      <w:tblGrid>
        <w:gridCol w:w="821"/>
        <w:gridCol w:w="5837"/>
        <w:gridCol w:w="2011"/>
        <w:gridCol w:w="1392"/>
        <w:gridCol w:w="1985"/>
        <w:gridCol w:w="11"/>
        <w:gridCol w:w="1976"/>
        <w:gridCol w:w="11"/>
      </w:tblGrid>
      <w:tr w:rsidR="00ED2FD0" w:rsidRPr="00F81076" w14:paraId="5E1B3DFD" w14:textId="77777777" w:rsidTr="00B6137E">
        <w:trPr>
          <w:gridAfter w:val="1"/>
          <w:wAfter w:w="11" w:type="dxa"/>
          <w:trHeight w:val="345"/>
          <w:tblHeader/>
        </w:trPr>
        <w:tc>
          <w:tcPr>
            <w:tcW w:w="821" w:type="dxa"/>
            <w:tcBorders>
              <w:top w:val="single" w:sz="4" w:space="0" w:color="auto"/>
              <w:left w:val="single" w:sz="4" w:space="0" w:color="auto"/>
              <w:bottom w:val="single" w:sz="4" w:space="0" w:color="auto"/>
              <w:right w:val="single" w:sz="4" w:space="0" w:color="auto"/>
            </w:tcBorders>
            <w:noWrap/>
            <w:vAlign w:val="center"/>
          </w:tcPr>
          <w:p w14:paraId="5E55703B" w14:textId="6BDC63F8" w:rsidR="00ED2FD0" w:rsidRPr="00F81076" w:rsidRDefault="00ED2FD0" w:rsidP="00B6137E">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Eil. Nr.</w:t>
            </w:r>
          </w:p>
        </w:tc>
        <w:tc>
          <w:tcPr>
            <w:tcW w:w="5837" w:type="dxa"/>
            <w:tcBorders>
              <w:top w:val="single" w:sz="4" w:space="0" w:color="auto"/>
              <w:left w:val="nil"/>
              <w:bottom w:val="single" w:sz="4" w:space="0" w:color="auto"/>
              <w:right w:val="single" w:sz="4" w:space="0" w:color="auto"/>
            </w:tcBorders>
            <w:vAlign w:val="center"/>
          </w:tcPr>
          <w:p w14:paraId="0EBF82C5" w14:textId="3B16717E" w:rsidR="00ED2FD0" w:rsidRPr="00F81076" w:rsidRDefault="00ED2FD0" w:rsidP="00F81076">
            <w:pPr>
              <w:spacing w:after="0" w:line="240" w:lineRule="auto"/>
              <w:jc w:val="center"/>
              <w:rPr>
                <w:rFonts w:ascii="Times New Roman" w:eastAsia="Times New Roman" w:hAnsi="Times New Roman" w:cs="Times New Roman"/>
                <w:b/>
                <w:bCs/>
                <w:sz w:val="22"/>
                <w:szCs w:val="22"/>
                <w:lang w:eastAsia="lt-LT"/>
                <w14:ligatures w14:val="none"/>
              </w:rPr>
            </w:pPr>
            <w:r>
              <w:rPr>
                <w:rFonts w:ascii="Times New Roman" w:eastAsia="Times New Roman" w:hAnsi="Times New Roman" w:cs="Times New Roman"/>
                <w:b/>
                <w:bCs/>
                <w:color w:val="000000"/>
                <w:sz w:val="22"/>
                <w:szCs w:val="22"/>
                <w:lang w:eastAsia="lt-LT"/>
                <w14:ligatures w14:val="none"/>
              </w:rPr>
              <w:t>Paslaugos pavadinimas</w:t>
            </w:r>
          </w:p>
        </w:tc>
        <w:tc>
          <w:tcPr>
            <w:tcW w:w="2011" w:type="dxa"/>
            <w:tcBorders>
              <w:top w:val="single" w:sz="4" w:space="0" w:color="auto"/>
              <w:left w:val="single" w:sz="4" w:space="0" w:color="auto"/>
              <w:bottom w:val="single" w:sz="4" w:space="0" w:color="auto"/>
              <w:right w:val="single" w:sz="4" w:space="0" w:color="auto"/>
            </w:tcBorders>
            <w:vAlign w:val="center"/>
          </w:tcPr>
          <w:p w14:paraId="6408724A" w14:textId="453A2B6F" w:rsidR="00ED2FD0" w:rsidRPr="00F81076" w:rsidRDefault="00ED2FD0" w:rsidP="00F81076">
            <w:pPr>
              <w:spacing w:after="0" w:line="240" w:lineRule="auto"/>
              <w:jc w:val="center"/>
              <w:rPr>
                <w:rFonts w:ascii="Times New Roman" w:eastAsia="Times New Roman" w:hAnsi="Times New Roman" w:cs="Times New Roman"/>
                <w:b/>
                <w:bCs/>
                <w:sz w:val="22"/>
                <w:szCs w:val="22"/>
                <w:lang w:eastAsia="lt-LT"/>
                <w14:ligatures w14:val="none"/>
              </w:rPr>
            </w:pPr>
            <w:r>
              <w:rPr>
                <w:rFonts w:ascii="Times New Roman" w:eastAsia="Times New Roman" w:hAnsi="Times New Roman" w:cs="Times New Roman"/>
                <w:b/>
                <w:bCs/>
                <w:sz w:val="22"/>
                <w:szCs w:val="22"/>
                <w:lang w:eastAsia="lt-LT"/>
                <w14:ligatures w14:val="none"/>
              </w:rPr>
              <w:t>P</w:t>
            </w:r>
            <w:r w:rsidRPr="00F81076">
              <w:rPr>
                <w:rFonts w:ascii="Times New Roman" w:eastAsia="Times New Roman" w:hAnsi="Times New Roman" w:cs="Times New Roman"/>
                <w:b/>
                <w:bCs/>
                <w:sz w:val="22"/>
                <w:szCs w:val="22"/>
                <w:lang w:eastAsia="lt-LT"/>
                <w14:ligatures w14:val="none"/>
              </w:rPr>
              <w:t>reliminar</w:t>
            </w:r>
            <w:r>
              <w:rPr>
                <w:rFonts w:ascii="Times New Roman" w:eastAsia="Times New Roman" w:hAnsi="Times New Roman" w:cs="Times New Roman"/>
                <w:b/>
                <w:bCs/>
                <w:sz w:val="22"/>
                <w:szCs w:val="22"/>
                <w:lang w:eastAsia="lt-LT"/>
                <w14:ligatures w14:val="none"/>
              </w:rPr>
              <w:t xml:space="preserve">i </w:t>
            </w:r>
            <w:r w:rsidRPr="00F81076">
              <w:rPr>
                <w:rFonts w:ascii="Times New Roman" w:eastAsia="Times New Roman" w:hAnsi="Times New Roman" w:cs="Times New Roman"/>
                <w:b/>
                <w:bCs/>
                <w:sz w:val="22"/>
                <w:szCs w:val="22"/>
                <w:lang w:eastAsia="lt-LT"/>
                <w14:ligatures w14:val="none"/>
              </w:rPr>
              <w:t>apimtis (kiekis)*</w:t>
            </w:r>
          </w:p>
        </w:tc>
        <w:tc>
          <w:tcPr>
            <w:tcW w:w="1392" w:type="dxa"/>
            <w:tcBorders>
              <w:top w:val="single" w:sz="4" w:space="0" w:color="auto"/>
              <w:left w:val="single" w:sz="4" w:space="0" w:color="auto"/>
              <w:bottom w:val="single" w:sz="4" w:space="0" w:color="auto"/>
              <w:right w:val="single" w:sz="4" w:space="0" w:color="000000"/>
            </w:tcBorders>
            <w:vAlign w:val="center"/>
          </w:tcPr>
          <w:p w14:paraId="33157FF6" w14:textId="5E8FCD56" w:rsidR="00ED2FD0" w:rsidRPr="00F81076" w:rsidRDefault="00ED2FD0" w:rsidP="00F81076">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Mato vienetas</w:t>
            </w:r>
          </w:p>
        </w:tc>
        <w:tc>
          <w:tcPr>
            <w:tcW w:w="1985" w:type="dxa"/>
            <w:tcBorders>
              <w:top w:val="single" w:sz="4" w:space="0" w:color="auto"/>
              <w:left w:val="nil"/>
              <w:bottom w:val="single" w:sz="4" w:space="0" w:color="auto"/>
              <w:right w:val="single" w:sz="4" w:space="0" w:color="000000"/>
            </w:tcBorders>
            <w:vAlign w:val="center"/>
          </w:tcPr>
          <w:p w14:paraId="5ADADC9A" w14:textId="6B1D5716" w:rsidR="00ED2FD0" w:rsidRPr="00F81076" w:rsidRDefault="00ED2FD0" w:rsidP="00F81076">
            <w:pPr>
              <w:spacing w:after="0" w:line="240" w:lineRule="auto"/>
              <w:jc w:val="center"/>
              <w:rPr>
                <w:rFonts w:ascii="Times New Roman" w:eastAsia="Times New Roman" w:hAnsi="Times New Roman" w:cs="Times New Roman"/>
                <w:b/>
                <w:bCs/>
                <w:sz w:val="22"/>
                <w:szCs w:val="22"/>
                <w:lang w:eastAsia="lt-LT"/>
                <w14:ligatures w14:val="none"/>
              </w:rPr>
            </w:pPr>
            <w:r>
              <w:rPr>
                <w:rFonts w:ascii="Times New Roman" w:eastAsia="Times New Roman" w:hAnsi="Times New Roman" w:cs="Times New Roman"/>
                <w:b/>
                <w:bCs/>
                <w:sz w:val="22"/>
                <w:szCs w:val="22"/>
                <w:lang w:eastAsia="lt-LT"/>
                <w14:ligatures w14:val="none"/>
              </w:rPr>
              <w:t>Mato vnt.</w:t>
            </w:r>
            <w:r w:rsidRPr="00F81076">
              <w:rPr>
                <w:rFonts w:ascii="Times New Roman" w:eastAsia="Times New Roman" w:hAnsi="Times New Roman" w:cs="Times New Roman"/>
                <w:b/>
                <w:bCs/>
                <w:sz w:val="22"/>
                <w:szCs w:val="22"/>
                <w:lang w:eastAsia="lt-LT"/>
                <w14:ligatures w14:val="none"/>
              </w:rPr>
              <w:t xml:space="preserve"> įkainis </w:t>
            </w:r>
            <w:r>
              <w:rPr>
                <w:rFonts w:ascii="Times New Roman" w:eastAsia="Times New Roman" w:hAnsi="Times New Roman" w:cs="Times New Roman"/>
                <w:b/>
                <w:bCs/>
                <w:sz w:val="22"/>
                <w:szCs w:val="22"/>
                <w:lang w:eastAsia="lt-LT"/>
                <w14:ligatures w14:val="none"/>
              </w:rPr>
              <w:t>Eur</w:t>
            </w:r>
            <w:r w:rsidRPr="00F81076">
              <w:rPr>
                <w:rFonts w:ascii="Times New Roman" w:eastAsia="Times New Roman" w:hAnsi="Times New Roman" w:cs="Times New Roman"/>
                <w:b/>
                <w:bCs/>
                <w:sz w:val="22"/>
                <w:szCs w:val="22"/>
                <w:lang w:eastAsia="lt-LT"/>
                <w14:ligatures w14:val="none"/>
              </w:rPr>
              <w:t xml:space="preserve"> be PVM</w:t>
            </w:r>
          </w:p>
        </w:tc>
        <w:tc>
          <w:tcPr>
            <w:tcW w:w="1987" w:type="dxa"/>
            <w:gridSpan w:val="2"/>
            <w:tcBorders>
              <w:top w:val="single" w:sz="4" w:space="0" w:color="auto"/>
              <w:left w:val="nil"/>
              <w:bottom w:val="single" w:sz="4" w:space="0" w:color="auto"/>
              <w:right w:val="single" w:sz="4" w:space="0" w:color="000000"/>
            </w:tcBorders>
            <w:vAlign w:val="center"/>
          </w:tcPr>
          <w:p w14:paraId="194DF0CA" w14:textId="0BA88CD7" w:rsidR="00ED2FD0" w:rsidRDefault="00ED2FD0" w:rsidP="00F81076">
            <w:pPr>
              <w:spacing w:after="0" w:line="240" w:lineRule="auto"/>
              <w:jc w:val="center"/>
              <w:rPr>
                <w:rFonts w:ascii="Times New Roman" w:eastAsia="Times New Roman" w:hAnsi="Times New Roman" w:cs="Times New Roman"/>
                <w:b/>
                <w:bCs/>
                <w:sz w:val="22"/>
                <w:szCs w:val="22"/>
                <w:lang w:eastAsia="lt-LT"/>
                <w14:ligatures w14:val="none"/>
              </w:rPr>
            </w:pPr>
            <w:r w:rsidRPr="001E7C6D">
              <w:rPr>
                <w:rFonts w:ascii="Times New Roman" w:hAnsi="Times New Roman"/>
                <w:b/>
                <w:sz w:val="22"/>
                <w:szCs w:val="22"/>
              </w:rPr>
              <w:t>Bendra kaina, Eur be PVM</w:t>
            </w:r>
          </w:p>
        </w:tc>
      </w:tr>
      <w:tr w:rsidR="00ED2FD0" w:rsidRPr="00F81076" w14:paraId="6BFD8D0B" w14:textId="77777777" w:rsidTr="00B6137E">
        <w:trPr>
          <w:gridAfter w:val="1"/>
          <w:wAfter w:w="11" w:type="dxa"/>
          <w:trHeight w:val="345"/>
        </w:trPr>
        <w:tc>
          <w:tcPr>
            <w:tcW w:w="821" w:type="dxa"/>
            <w:tcBorders>
              <w:top w:val="single" w:sz="4" w:space="0" w:color="auto"/>
              <w:left w:val="single" w:sz="4" w:space="0" w:color="auto"/>
              <w:bottom w:val="single" w:sz="4" w:space="0" w:color="auto"/>
              <w:right w:val="single" w:sz="4" w:space="0" w:color="auto"/>
            </w:tcBorders>
            <w:noWrap/>
            <w:vAlign w:val="center"/>
          </w:tcPr>
          <w:p w14:paraId="69FC64AC" w14:textId="09D2CA20" w:rsidR="00ED2FD0" w:rsidRPr="00F81076" w:rsidRDefault="00ED2FD0" w:rsidP="00B6137E">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(1)</w:t>
            </w:r>
          </w:p>
        </w:tc>
        <w:tc>
          <w:tcPr>
            <w:tcW w:w="5837" w:type="dxa"/>
            <w:tcBorders>
              <w:top w:val="single" w:sz="4" w:space="0" w:color="auto"/>
              <w:left w:val="nil"/>
              <w:bottom w:val="single" w:sz="4" w:space="0" w:color="auto"/>
              <w:right w:val="single" w:sz="4" w:space="0" w:color="auto"/>
            </w:tcBorders>
            <w:vAlign w:val="center"/>
          </w:tcPr>
          <w:p w14:paraId="12AF100D" w14:textId="76A0F09C" w:rsidR="00ED2FD0" w:rsidRDefault="00ED2FD0" w:rsidP="00ED2FD0">
            <w:pPr>
              <w:spacing w:after="0" w:line="240" w:lineRule="auto"/>
              <w:jc w:val="center"/>
              <w:rPr>
                <w:rFonts w:ascii="Times New Roman" w:eastAsia="Times New Roman" w:hAnsi="Times New Roman" w:cs="Times New Roman"/>
                <w:b/>
                <w:bCs/>
                <w:color w:val="000000"/>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(2)</w:t>
            </w:r>
          </w:p>
        </w:tc>
        <w:tc>
          <w:tcPr>
            <w:tcW w:w="2011" w:type="dxa"/>
            <w:tcBorders>
              <w:top w:val="single" w:sz="4" w:space="0" w:color="auto"/>
              <w:left w:val="single" w:sz="4" w:space="0" w:color="auto"/>
              <w:bottom w:val="single" w:sz="4" w:space="0" w:color="auto"/>
              <w:right w:val="single" w:sz="4" w:space="0" w:color="auto"/>
            </w:tcBorders>
            <w:vAlign w:val="center"/>
          </w:tcPr>
          <w:p w14:paraId="610775F9" w14:textId="173B7959" w:rsidR="00ED2FD0"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(3)</w:t>
            </w:r>
          </w:p>
        </w:tc>
        <w:tc>
          <w:tcPr>
            <w:tcW w:w="1392" w:type="dxa"/>
            <w:tcBorders>
              <w:top w:val="single" w:sz="4" w:space="0" w:color="auto"/>
              <w:left w:val="single" w:sz="4" w:space="0" w:color="auto"/>
              <w:bottom w:val="single" w:sz="4" w:space="0" w:color="auto"/>
              <w:right w:val="single" w:sz="4" w:space="0" w:color="000000"/>
            </w:tcBorders>
            <w:vAlign w:val="center"/>
          </w:tcPr>
          <w:p w14:paraId="7645B496" w14:textId="5FAB1BBA" w:rsidR="00ED2FD0" w:rsidRPr="00F81076"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(4)</w:t>
            </w:r>
          </w:p>
        </w:tc>
        <w:tc>
          <w:tcPr>
            <w:tcW w:w="1985" w:type="dxa"/>
            <w:tcBorders>
              <w:top w:val="single" w:sz="4" w:space="0" w:color="auto"/>
              <w:left w:val="nil"/>
              <w:bottom w:val="single" w:sz="4" w:space="0" w:color="auto"/>
              <w:right w:val="single" w:sz="4" w:space="0" w:color="000000"/>
            </w:tcBorders>
            <w:vAlign w:val="center"/>
          </w:tcPr>
          <w:p w14:paraId="6B2DC43E" w14:textId="4253AAF4" w:rsidR="00ED2FD0"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(5)</w:t>
            </w:r>
          </w:p>
        </w:tc>
        <w:tc>
          <w:tcPr>
            <w:tcW w:w="1987" w:type="dxa"/>
            <w:gridSpan w:val="2"/>
            <w:tcBorders>
              <w:top w:val="single" w:sz="4" w:space="0" w:color="auto"/>
              <w:left w:val="nil"/>
              <w:bottom w:val="single" w:sz="4" w:space="0" w:color="auto"/>
              <w:right w:val="single" w:sz="4" w:space="0" w:color="000000"/>
            </w:tcBorders>
            <w:vAlign w:val="center"/>
          </w:tcPr>
          <w:p w14:paraId="55CE7223" w14:textId="1ED21A33" w:rsidR="00ED2FD0" w:rsidRPr="001E7C6D" w:rsidRDefault="00ED2FD0" w:rsidP="00ED2FD0">
            <w:pPr>
              <w:spacing w:after="0" w:line="240" w:lineRule="auto"/>
              <w:jc w:val="center"/>
              <w:rPr>
                <w:rFonts w:ascii="Times New Roman" w:hAnsi="Times New Roman"/>
                <w:b/>
                <w:sz w:val="22"/>
                <w:szCs w:val="22"/>
              </w:rPr>
            </w:pPr>
            <w:r>
              <w:rPr>
                <w:rFonts w:ascii="Times New Roman" w:eastAsia="Times New Roman" w:hAnsi="Times New Roman" w:cs="Times New Roman"/>
                <w:b/>
                <w:bCs/>
                <w:sz w:val="22"/>
                <w:szCs w:val="22"/>
                <w:lang w:eastAsia="lt-LT"/>
                <w14:ligatures w14:val="none"/>
              </w:rPr>
              <w:t>(6)</w:t>
            </w:r>
          </w:p>
        </w:tc>
      </w:tr>
      <w:tr w:rsidR="00ED2FD0" w:rsidRPr="00F81076" w14:paraId="0AECDF9A" w14:textId="77777777" w:rsidTr="00B6137E">
        <w:trPr>
          <w:trHeight w:val="345"/>
        </w:trPr>
        <w:tc>
          <w:tcPr>
            <w:tcW w:w="14044" w:type="dxa"/>
            <w:gridSpan w:val="8"/>
            <w:tcBorders>
              <w:top w:val="single" w:sz="4" w:space="0" w:color="auto"/>
              <w:left w:val="single" w:sz="4" w:space="0" w:color="auto"/>
              <w:bottom w:val="single" w:sz="4" w:space="0" w:color="auto"/>
              <w:right w:val="single" w:sz="4" w:space="0" w:color="000000"/>
            </w:tcBorders>
            <w:shd w:val="clear" w:color="auto" w:fill="D9F2D0" w:themeFill="accent6" w:themeFillTint="33"/>
            <w:noWrap/>
            <w:vAlign w:val="center"/>
          </w:tcPr>
          <w:p w14:paraId="05C4ED02" w14:textId="16EB8442" w:rsidR="00ED2FD0" w:rsidRDefault="00ED2FD0" w:rsidP="00B6137E">
            <w:pPr>
              <w:spacing w:after="0" w:line="240" w:lineRule="auto"/>
              <w:rPr>
                <w:rFonts w:ascii="Times New Roman" w:eastAsia="Times New Roman" w:hAnsi="Times New Roman" w:cs="Times New Roman"/>
                <w:b/>
                <w:bCs/>
                <w:sz w:val="22"/>
                <w:szCs w:val="22"/>
                <w:lang w:eastAsia="lt-LT"/>
                <w14:ligatures w14:val="none"/>
              </w:rPr>
            </w:pPr>
            <w:r>
              <w:rPr>
                <w:rFonts w:ascii="Times New Roman" w:eastAsia="Times New Roman" w:hAnsi="Times New Roman" w:cs="Times New Roman"/>
                <w:b/>
                <w:bCs/>
                <w:sz w:val="22"/>
                <w:szCs w:val="22"/>
                <w:lang w:eastAsia="lt-LT"/>
                <w14:ligatures w14:val="none"/>
              </w:rPr>
              <w:lastRenderedPageBreak/>
              <w:t xml:space="preserve">1. </w:t>
            </w:r>
            <w:r w:rsidRPr="001E7C6D">
              <w:rPr>
                <w:rFonts w:ascii="Times New Roman" w:eastAsia="Times New Roman" w:hAnsi="Times New Roman" w:cs="Times New Roman"/>
                <w:b/>
                <w:bCs/>
                <w:sz w:val="22"/>
                <w:szCs w:val="22"/>
                <w:lang w:eastAsia="lt-LT"/>
                <w14:ligatures w14:val="none"/>
              </w:rPr>
              <w:t xml:space="preserve">Renginio planavimo ir aptarnavimo paslaugos </w:t>
            </w:r>
            <w:r>
              <w:rPr>
                <w:rFonts w:ascii="Times New Roman" w:eastAsia="Times New Roman" w:hAnsi="Times New Roman" w:cs="Times New Roman"/>
                <w:b/>
                <w:bCs/>
                <w:sz w:val="22"/>
                <w:szCs w:val="22"/>
                <w:lang w:eastAsia="lt-LT"/>
                <w14:ligatures w14:val="none"/>
              </w:rPr>
              <w:t>(Specialiųjų pirkimo</w:t>
            </w:r>
            <w:r w:rsidRPr="001E7C6D">
              <w:rPr>
                <w:rFonts w:ascii="Times New Roman" w:eastAsia="Times New Roman" w:hAnsi="Times New Roman" w:cs="Times New Roman"/>
                <w:b/>
                <w:bCs/>
                <w:sz w:val="22"/>
                <w:szCs w:val="22"/>
                <w:lang w:eastAsia="lt-LT"/>
                <w14:ligatures w14:val="none"/>
              </w:rPr>
              <w:t xml:space="preserve"> sąlygų 2 priedo „Techninė </w:t>
            </w:r>
            <w:r>
              <w:rPr>
                <w:rFonts w:ascii="Times New Roman" w:eastAsia="Times New Roman" w:hAnsi="Times New Roman" w:cs="Times New Roman"/>
                <w:b/>
                <w:bCs/>
                <w:sz w:val="22"/>
                <w:szCs w:val="22"/>
                <w:lang w:eastAsia="lt-LT"/>
                <w14:ligatures w14:val="none"/>
              </w:rPr>
              <w:t>s</w:t>
            </w:r>
            <w:r w:rsidRPr="001E7C6D">
              <w:rPr>
                <w:rFonts w:ascii="Times New Roman" w:eastAsia="Times New Roman" w:hAnsi="Times New Roman" w:cs="Times New Roman"/>
                <w:b/>
                <w:bCs/>
                <w:sz w:val="22"/>
                <w:szCs w:val="22"/>
                <w:lang w:eastAsia="lt-LT"/>
                <w14:ligatures w14:val="none"/>
              </w:rPr>
              <w:t>pecifikacija“ V dalis):</w:t>
            </w:r>
          </w:p>
        </w:tc>
      </w:tr>
      <w:tr w:rsidR="00ED2FD0" w:rsidRPr="00F81076" w14:paraId="53E6B94F" w14:textId="77777777" w:rsidTr="00B6137E">
        <w:trPr>
          <w:trHeight w:val="34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CB6AD03" w14:textId="00056A31" w:rsidR="00ED2FD0" w:rsidRPr="00F81076" w:rsidRDefault="00ED2FD0" w:rsidP="00B6137E">
            <w:pPr>
              <w:spacing w:after="0" w:line="240" w:lineRule="auto"/>
              <w:rPr>
                <w:rFonts w:ascii="Times New Roman" w:eastAsia="Times New Roman" w:hAnsi="Times New Roman" w:cs="Times New Roman"/>
                <w:b/>
                <w:bCs/>
                <w:sz w:val="22"/>
                <w:szCs w:val="22"/>
                <w:lang w:eastAsia="lt-LT"/>
                <w14:ligatures w14:val="none"/>
              </w:rPr>
            </w:pPr>
            <w:r>
              <w:rPr>
                <w:rFonts w:ascii="Times New Roman" w:eastAsia="Times New Roman" w:hAnsi="Times New Roman" w:cs="Times New Roman"/>
                <w:b/>
                <w:bCs/>
                <w:sz w:val="22"/>
                <w:szCs w:val="22"/>
                <w:lang w:eastAsia="lt-LT"/>
                <w14:ligatures w14:val="none"/>
              </w:rPr>
              <w:t>1.1.</w:t>
            </w:r>
          </w:p>
        </w:tc>
        <w:tc>
          <w:tcPr>
            <w:tcW w:w="13223" w:type="dxa"/>
            <w:gridSpan w:val="7"/>
            <w:tcBorders>
              <w:top w:val="single" w:sz="4" w:space="0" w:color="auto"/>
              <w:left w:val="nil"/>
              <w:bottom w:val="single" w:sz="4" w:space="0" w:color="auto"/>
              <w:right w:val="single" w:sz="4" w:space="0" w:color="000000"/>
            </w:tcBorders>
            <w:shd w:val="clear" w:color="auto" w:fill="DAE9F7" w:themeFill="text2" w:themeFillTint="1A"/>
            <w:vAlign w:val="center"/>
          </w:tcPr>
          <w:p w14:paraId="4C42F064" w14:textId="5B4DA16D" w:rsidR="00ED2FD0"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Renginio planavimo paslaugos</w:t>
            </w:r>
          </w:p>
        </w:tc>
      </w:tr>
      <w:tr w:rsidR="00ED2FD0" w:rsidRPr="00F81076" w14:paraId="6B801BF3" w14:textId="77777777" w:rsidTr="00B6137E">
        <w:trPr>
          <w:gridAfter w:val="1"/>
          <w:wAfter w:w="11" w:type="dxa"/>
          <w:trHeight w:val="419"/>
        </w:trPr>
        <w:tc>
          <w:tcPr>
            <w:tcW w:w="821" w:type="dxa"/>
            <w:tcBorders>
              <w:top w:val="single" w:sz="4" w:space="0" w:color="auto"/>
              <w:left w:val="single" w:sz="4" w:space="0" w:color="auto"/>
              <w:bottom w:val="single" w:sz="4" w:space="0" w:color="auto"/>
              <w:right w:val="single" w:sz="4" w:space="0" w:color="auto"/>
            </w:tcBorders>
            <w:noWrap/>
            <w:vAlign w:val="center"/>
            <w:hideMark/>
          </w:tcPr>
          <w:p w14:paraId="3608AF65" w14:textId="48E74751"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1.1.</w:t>
            </w:r>
            <w:r>
              <w:rPr>
                <w:rFonts w:ascii="Times New Roman" w:eastAsia="Times New Roman" w:hAnsi="Times New Roman" w:cs="Times New Roman"/>
                <w:sz w:val="22"/>
                <w:szCs w:val="22"/>
                <w:lang w:eastAsia="lt-LT"/>
                <w14:ligatures w14:val="none"/>
              </w:rPr>
              <w:t>1</w:t>
            </w:r>
          </w:p>
        </w:tc>
        <w:tc>
          <w:tcPr>
            <w:tcW w:w="5837" w:type="dxa"/>
            <w:tcBorders>
              <w:top w:val="single" w:sz="4" w:space="0" w:color="auto"/>
              <w:left w:val="single" w:sz="4" w:space="0" w:color="auto"/>
              <w:bottom w:val="single" w:sz="4" w:space="0" w:color="auto"/>
              <w:right w:val="single" w:sz="4" w:space="0" w:color="auto"/>
            </w:tcBorders>
            <w:vAlign w:val="center"/>
            <w:hideMark/>
          </w:tcPr>
          <w:p w14:paraId="063D81D3" w14:textId="75934AB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planavimo konsultacinės paslaugos [1]</w:t>
            </w:r>
            <w:r w:rsidR="009756A5">
              <w:rPr>
                <w:rFonts w:ascii="Times New Roman" w:eastAsia="Times New Roman" w:hAnsi="Times New Roman" w:cs="Times New Roman"/>
                <w:sz w:val="22"/>
                <w:szCs w:val="22"/>
                <w:lang w:eastAsia="lt-LT"/>
                <w14:ligatures w14:val="none"/>
              </w:rPr>
              <w:t>**</w:t>
            </w:r>
          </w:p>
        </w:tc>
        <w:tc>
          <w:tcPr>
            <w:tcW w:w="2011" w:type="dxa"/>
            <w:tcBorders>
              <w:top w:val="single" w:sz="4" w:space="0" w:color="auto"/>
              <w:left w:val="single" w:sz="4" w:space="0" w:color="auto"/>
              <w:bottom w:val="single" w:sz="4" w:space="0" w:color="auto"/>
              <w:right w:val="single" w:sz="4" w:space="0" w:color="auto"/>
            </w:tcBorders>
            <w:noWrap/>
            <w:hideMark/>
          </w:tcPr>
          <w:p w14:paraId="00AA1DC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100</w:t>
            </w:r>
          </w:p>
        </w:tc>
        <w:tc>
          <w:tcPr>
            <w:tcW w:w="1392" w:type="dxa"/>
            <w:tcBorders>
              <w:top w:val="single" w:sz="4" w:space="0" w:color="auto"/>
              <w:left w:val="single" w:sz="4" w:space="0" w:color="auto"/>
              <w:bottom w:val="single" w:sz="4" w:space="0" w:color="auto"/>
              <w:right w:val="single" w:sz="4" w:space="0" w:color="000000"/>
            </w:tcBorders>
            <w:noWrap/>
            <w:hideMark/>
          </w:tcPr>
          <w:p w14:paraId="1943F4A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noWrap/>
            <w:hideMark/>
          </w:tcPr>
          <w:p w14:paraId="5F0DF42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000000"/>
            </w:tcBorders>
            <w:noWrap/>
            <w:hideMark/>
          </w:tcPr>
          <w:p w14:paraId="355C4BB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0298B863" w14:textId="77777777" w:rsidTr="00B6137E">
        <w:trPr>
          <w:trHeight w:val="46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15D97F02" w14:textId="4A2EE4F7"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b/>
                <w:bCs/>
                <w:sz w:val="22"/>
                <w:szCs w:val="22"/>
                <w:lang w:eastAsia="lt-LT"/>
                <w14:ligatures w14:val="none"/>
              </w:rPr>
              <w:t>1.2.</w:t>
            </w:r>
          </w:p>
        </w:tc>
        <w:tc>
          <w:tcPr>
            <w:tcW w:w="13223" w:type="dxa"/>
            <w:gridSpan w:val="7"/>
            <w:tcBorders>
              <w:top w:val="single" w:sz="4" w:space="0" w:color="auto"/>
              <w:left w:val="single" w:sz="4" w:space="0" w:color="auto"/>
              <w:bottom w:val="single" w:sz="4" w:space="0" w:color="auto"/>
              <w:right w:val="single" w:sz="4" w:space="0" w:color="000000"/>
            </w:tcBorders>
            <w:shd w:val="clear" w:color="auto" w:fill="DAE9F7" w:themeFill="text2" w:themeFillTint="1A"/>
            <w:vAlign w:val="center"/>
          </w:tcPr>
          <w:p w14:paraId="4D17823F" w14:textId="35C80A1B"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Renginio vedėjų, moderatorių, pranešėjų ir pan. paieškos, parūpinimo ir panašios paslaugos</w:t>
            </w:r>
          </w:p>
        </w:tc>
      </w:tr>
      <w:tr w:rsidR="00ED2FD0" w:rsidRPr="00F81076" w14:paraId="62DAEA34" w14:textId="77777777" w:rsidTr="00B6137E">
        <w:trPr>
          <w:gridAfter w:val="1"/>
          <w:wAfter w:w="11" w:type="dxa"/>
          <w:trHeight w:val="630"/>
        </w:trPr>
        <w:tc>
          <w:tcPr>
            <w:tcW w:w="821" w:type="dxa"/>
            <w:tcBorders>
              <w:top w:val="single" w:sz="4" w:space="0" w:color="auto"/>
              <w:left w:val="single" w:sz="4" w:space="0" w:color="auto"/>
              <w:bottom w:val="single" w:sz="4" w:space="0" w:color="auto"/>
              <w:right w:val="single" w:sz="4" w:space="0" w:color="auto"/>
            </w:tcBorders>
            <w:noWrap/>
            <w:vAlign w:val="center"/>
            <w:hideMark/>
          </w:tcPr>
          <w:p w14:paraId="0047143B" w14:textId="3F6B1A80"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1.2.</w:t>
            </w:r>
            <w:r>
              <w:rPr>
                <w:rFonts w:ascii="Times New Roman" w:eastAsia="Times New Roman" w:hAnsi="Times New Roman" w:cs="Times New Roman"/>
                <w:sz w:val="22"/>
                <w:szCs w:val="22"/>
                <w:lang w:eastAsia="lt-LT"/>
                <w14:ligatures w14:val="none"/>
              </w:rPr>
              <w:t>1.</w:t>
            </w:r>
          </w:p>
        </w:tc>
        <w:tc>
          <w:tcPr>
            <w:tcW w:w="5837" w:type="dxa"/>
            <w:tcBorders>
              <w:top w:val="single" w:sz="4" w:space="0" w:color="auto"/>
              <w:left w:val="nil"/>
              <w:bottom w:val="single" w:sz="4" w:space="0" w:color="auto"/>
              <w:right w:val="single" w:sz="4" w:space="0" w:color="auto"/>
            </w:tcBorders>
            <w:hideMark/>
          </w:tcPr>
          <w:p w14:paraId="41DFBFED" w14:textId="10A176A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vedėjų, moderatorių, pranešėjų, lektorių ir pan. paieškos, parūpinimo ir panašios paslaugos [2]</w:t>
            </w:r>
            <w:r w:rsidR="009756A5">
              <w:rPr>
                <w:rFonts w:ascii="Times New Roman" w:eastAsia="Times New Roman" w:hAnsi="Times New Roman" w:cs="Times New Roman"/>
                <w:sz w:val="22"/>
                <w:szCs w:val="22"/>
                <w:lang w:eastAsia="lt-LT"/>
                <w14:ligatures w14:val="none"/>
              </w:rPr>
              <w:t>***</w:t>
            </w:r>
          </w:p>
        </w:tc>
        <w:tc>
          <w:tcPr>
            <w:tcW w:w="2011" w:type="dxa"/>
            <w:tcBorders>
              <w:top w:val="single" w:sz="4" w:space="0" w:color="auto"/>
              <w:left w:val="nil"/>
              <w:bottom w:val="single" w:sz="4" w:space="0" w:color="auto"/>
              <w:right w:val="single" w:sz="4" w:space="0" w:color="auto"/>
            </w:tcBorders>
            <w:noWrap/>
            <w:hideMark/>
          </w:tcPr>
          <w:p w14:paraId="3FD2AC2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noWrap/>
            <w:hideMark/>
          </w:tcPr>
          <w:p w14:paraId="10245B1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w:t>
            </w:r>
          </w:p>
        </w:tc>
        <w:tc>
          <w:tcPr>
            <w:tcW w:w="1985" w:type="dxa"/>
            <w:tcBorders>
              <w:top w:val="single" w:sz="4" w:space="0" w:color="auto"/>
              <w:left w:val="nil"/>
              <w:bottom w:val="single" w:sz="4" w:space="0" w:color="auto"/>
              <w:right w:val="single" w:sz="4" w:space="0" w:color="000000"/>
            </w:tcBorders>
            <w:shd w:val="clear" w:color="000000" w:fill="FFFFFF"/>
            <w:noWrap/>
            <w:hideMark/>
          </w:tcPr>
          <w:p w14:paraId="5DC68CC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2513232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56831B94" w14:textId="77777777" w:rsidTr="00B6137E">
        <w:trPr>
          <w:trHeight w:val="417"/>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712E9B5" w14:textId="12F3977A"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b/>
                <w:bCs/>
                <w:sz w:val="22"/>
                <w:szCs w:val="22"/>
                <w:lang w:eastAsia="lt-LT"/>
                <w14:ligatures w14:val="none"/>
              </w:rPr>
              <w:t>1.3.</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3DA4C5E6" w14:textId="6FF21B4C"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Renginio aptarnavimo paslaugos</w:t>
            </w:r>
          </w:p>
        </w:tc>
      </w:tr>
      <w:tr w:rsidR="00ED2FD0" w:rsidRPr="00F81076" w14:paraId="19A3C8E4" w14:textId="77777777" w:rsidTr="00B6137E">
        <w:trPr>
          <w:gridAfter w:val="1"/>
          <w:wAfter w:w="11" w:type="dxa"/>
          <w:trHeight w:val="495"/>
        </w:trPr>
        <w:tc>
          <w:tcPr>
            <w:tcW w:w="821" w:type="dxa"/>
            <w:tcBorders>
              <w:top w:val="single" w:sz="4" w:space="0" w:color="auto"/>
              <w:left w:val="single" w:sz="4" w:space="0" w:color="auto"/>
              <w:bottom w:val="single" w:sz="4" w:space="0" w:color="auto"/>
              <w:right w:val="single" w:sz="4" w:space="0" w:color="auto"/>
            </w:tcBorders>
            <w:noWrap/>
            <w:vAlign w:val="center"/>
            <w:hideMark/>
          </w:tcPr>
          <w:p w14:paraId="79D10FD3" w14:textId="0F0EA92F"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1.3.</w:t>
            </w:r>
            <w:r>
              <w:rPr>
                <w:rFonts w:ascii="Times New Roman" w:eastAsia="Times New Roman" w:hAnsi="Times New Roman" w:cs="Times New Roman"/>
                <w:sz w:val="22"/>
                <w:szCs w:val="22"/>
                <w:lang w:eastAsia="lt-LT"/>
                <w14:ligatures w14:val="none"/>
              </w:rPr>
              <w:t>1.</w:t>
            </w:r>
          </w:p>
        </w:tc>
        <w:tc>
          <w:tcPr>
            <w:tcW w:w="5837" w:type="dxa"/>
            <w:tcBorders>
              <w:top w:val="single" w:sz="4" w:space="0" w:color="auto"/>
              <w:left w:val="nil"/>
              <w:bottom w:val="single" w:sz="4" w:space="0" w:color="auto"/>
              <w:right w:val="single" w:sz="4" w:space="0" w:color="auto"/>
            </w:tcBorders>
            <w:hideMark/>
          </w:tcPr>
          <w:p w14:paraId="6458FDD9"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Vyresniojo administracinio personalo paslaugos (renginiui vykstant pirmoje geografinėje zonoje)  [1]</w:t>
            </w:r>
          </w:p>
        </w:tc>
        <w:tc>
          <w:tcPr>
            <w:tcW w:w="2011" w:type="dxa"/>
            <w:tcBorders>
              <w:top w:val="single" w:sz="4" w:space="0" w:color="auto"/>
              <w:left w:val="nil"/>
              <w:bottom w:val="single" w:sz="4" w:space="0" w:color="auto"/>
              <w:right w:val="single" w:sz="4" w:space="0" w:color="auto"/>
            </w:tcBorders>
            <w:noWrap/>
            <w:hideMark/>
          </w:tcPr>
          <w:p w14:paraId="450F52C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120</w:t>
            </w:r>
          </w:p>
        </w:tc>
        <w:tc>
          <w:tcPr>
            <w:tcW w:w="1392" w:type="dxa"/>
            <w:tcBorders>
              <w:top w:val="single" w:sz="4" w:space="0" w:color="auto"/>
              <w:left w:val="nil"/>
              <w:bottom w:val="single" w:sz="4" w:space="0" w:color="auto"/>
              <w:right w:val="single" w:sz="4" w:space="0" w:color="auto"/>
            </w:tcBorders>
            <w:hideMark/>
          </w:tcPr>
          <w:p w14:paraId="77E6D00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6CC706B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2A5A600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20939B03" w14:textId="77777777" w:rsidTr="00B6137E">
        <w:trPr>
          <w:gridAfter w:val="1"/>
          <w:wAfter w:w="11" w:type="dxa"/>
          <w:trHeight w:val="630"/>
        </w:trPr>
        <w:tc>
          <w:tcPr>
            <w:tcW w:w="821" w:type="dxa"/>
            <w:tcBorders>
              <w:top w:val="single" w:sz="4" w:space="0" w:color="auto"/>
              <w:left w:val="single" w:sz="4" w:space="0" w:color="auto"/>
              <w:bottom w:val="single" w:sz="4" w:space="0" w:color="auto"/>
              <w:right w:val="single" w:sz="4" w:space="0" w:color="auto"/>
            </w:tcBorders>
            <w:noWrap/>
            <w:vAlign w:val="center"/>
          </w:tcPr>
          <w:p w14:paraId="3B5E8628" w14:textId="64EAC5D2"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1.3.2.</w:t>
            </w:r>
          </w:p>
        </w:tc>
        <w:tc>
          <w:tcPr>
            <w:tcW w:w="5837" w:type="dxa"/>
            <w:tcBorders>
              <w:top w:val="single" w:sz="4" w:space="0" w:color="auto"/>
              <w:left w:val="nil"/>
              <w:bottom w:val="single" w:sz="4" w:space="0" w:color="auto"/>
              <w:right w:val="single" w:sz="4" w:space="0" w:color="auto"/>
            </w:tcBorders>
            <w:hideMark/>
          </w:tcPr>
          <w:p w14:paraId="344D7044"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Jaunesniojo administracinio personalo paslaugos (renginiui vykstant pirmoje geografinėje zonoje)  [1]</w:t>
            </w:r>
          </w:p>
        </w:tc>
        <w:tc>
          <w:tcPr>
            <w:tcW w:w="2011" w:type="dxa"/>
            <w:tcBorders>
              <w:top w:val="single" w:sz="4" w:space="0" w:color="auto"/>
              <w:left w:val="nil"/>
              <w:bottom w:val="single" w:sz="4" w:space="0" w:color="auto"/>
              <w:right w:val="single" w:sz="4" w:space="0" w:color="auto"/>
            </w:tcBorders>
            <w:hideMark/>
          </w:tcPr>
          <w:p w14:paraId="19D8C25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120</w:t>
            </w:r>
          </w:p>
        </w:tc>
        <w:tc>
          <w:tcPr>
            <w:tcW w:w="1392" w:type="dxa"/>
            <w:tcBorders>
              <w:top w:val="single" w:sz="4" w:space="0" w:color="auto"/>
              <w:left w:val="nil"/>
              <w:bottom w:val="single" w:sz="4" w:space="0" w:color="auto"/>
              <w:right w:val="single" w:sz="4" w:space="0" w:color="auto"/>
            </w:tcBorders>
            <w:hideMark/>
          </w:tcPr>
          <w:p w14:paraId="2BA42AB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5407A7A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000000"/>
            </w:tcBorders>
            <w:noWrap/>
            <w:hideMark/>
          </w:tcPr>
          <w:p w14:paraId="44B70D6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6B655FFF" w14:textId="77777777" w:rsidTr="00B6137E">
        <w:trPr>
          <w:gridAfter w:val="1"/>
          <w:wAfter w:w="11" w:type="dxa"/>
          <w:trHeight w:val="420"/>
        </w:trPr>
        <w:tc>
          <w:tcPr>
            <w:tcW w:w="821" w:type="dxa"/>
            <w:tcBorders>
              <w:top w:val="single" w:sz="4" w:space="0" w:color="auto"/>
              <w:left w:val="single" w:sz="4" w:space="0" w:color="auto"/>
              <w:bottom w:val="single" w:sz="4" w:space="0" w:color="auto"/>
              <w:right w:val="single" w:sz="4" w:space="0" w:color="auto"/>
            </w:tcBorders>
            <w:noWrap/>
            <w:vAlign w:val="center"/>
          </w:tcPr>
          <w:p w14:paraId="59AE7950" w14:textId="435B6FED"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1.3.3.</w:t>
            </w:r>
          </w:p>
        </w:tc>
        <w:tc>
          <w:tcPr>
            <w:tcW w:w="5837" w:type="dxa"/>
            <w:tcBorders>
              <w:top w:val="single" w:sz="4" w:space="0" w:color="auto"/>
              <w:left w:val="nil"/>
              <w:bottom w:val="single" w:sz="4" w:space="0" w:color="auto"/>
              <w:right w:val="single" w:sz="4" w:space="0" w:color="auto"/>
            </w:tcBorders>
            <w:hideMark/>
          </w:tcPr>
          <w:p w14:paraId="1570C6E2"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Pagalbinio personalo paslaugos (renginiui vykstant pirmoje geografinėje zonoje)  [1]</w:t>
            </w:r>
          </w:p>
        </w:tc>
        <w:tc>
          <w:tcPr>
            <w:tcW w:w="2011" w:type="dxa"/>
            <w:tcBorders>
              <w:top w:val="single" w:sz="4" w:space="0" w:color="auto"/>
              <w:left w:val="nil"/>
              <w:bottom w:val="single" w:sz="4" w:space="0" w:color="auto"/>
              <w:right w:val="single" w:sz="4" w:space="0" w:color="auto"/>
            </w:tcBorders>
            <w:noWrap/>
            <w:hideMark/>
          </w:tcPr>
          <w:p w14:paraId="228A974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150</w:t>
            </w:r>
          </w:p>
        </w:tc>
        <w:tc>
          <w:tcPr>
            <w:tcW w:w="1392" w:type="dxa"/>
            <w:tcBorders>
              <w:top w:val="single" w:sz="4" w:space="0" w:color="auto"/>
              <w:left w:val="nil"/>
              <w:bottom w:val="single" w:sz="4" w:space="0" w:color="auto"/>
              <w:right w:val="single" w:sz="4" w:space="0" w:color="auto"/>
            </w:tcBorders>
            <w:hideMark/>
          </w:tcPr>
          <w:p w14:paraId="39D9799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6719B18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5FBC599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57601045" w14:textId="77777777" w:rsidTr="00B6137E">
        <w:trPr>
          <w:gridAfter w:val="1"/>
          <w:wAfter w:w="11" w:type="dxa"/>
          <w:trHeight w:val="450"/>
        </w:trPr>
        <w:tc>
          <w:tcPr>
            <w:tcW w:w="821" w:type="dxa"/>
            <w:tcBorders>
              <w:top w:val="single" w:sz="4" w:space="0" w:color="auto"/>
              <w:left w:val="single" w:sz="4" w:space="0" w:color="auto"/>
              <w:bottom w:val="single" w:sz="4" w:space="0" w:color="auto"/>
              <w:right w:val="single" w:sz="4" w:space="0" w:color="auto"/>
            </w:tcBorders>
            <w:noWrap/>
            <w:vAlign w:val="center"/>
          </w:tcPr>
          <w:p w14:paraId="2B20A742" w14:textId="79EDBD33"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1.3.4.</w:t>
            </w:r>
          </w:p>
        </w:tc>
        <w:tc>
          <w:tcPr>
            <w:tcW w:w="5837" w:type="dxa"/>
            <w:tcBorders>
              <w:top w:val="single" w:sz="4" w:space="0" w:color="auto"/>
              <w:left w:val="nil"/>
              <w:bottom w:val="single" w:sz="4" w:space="0" w:color="auto"/>
              <w:right w:val="single" w:sz="4" w:space="0" w:color="auto"/>
            </w:tcBorders>
            <w:hideMark/>
          </w:tcPr>
          <w:p w14:paraId="1EBD5EED"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Vyresniojo administracinio personalo paslaugos (renginiui vykstant antroje geografinėje zonoje)  [1]</w:t>
            </w:r>
          </w:p>
        </w:tc>
        <w:tc>
          <w:tcPr>
            <w:tcW w:w="2011" w:type="dxa"/>
            <w:tcBorders>
              <w:top w:val="single" w:sz="4" w:space="0" w:color="auto"/>
              <w:left w:val="nil"/>
              <w:bottom w:val="single" w:sz="4" w:space="0" w:color="auto"/>
              <w:right w:val="single" w:sz="4" w:space="0" w:color="auto"/>
            </w:tcBorders>
            <w:noWrap/>
            <w:hideMark/>
          </w:tcPr>
          <w:p w14:paraId="61EF7CA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50</w:t>
            </w:r>
          </w:p>
        </w:tc>
        <w:tc>
          <w:tcPr>
            <w:tcW w:w="1392" w:type="dxa"/>
            <w:tcBorders>
              <w:top w:val="single" w:sz="4" w:space="0" w:color="auto"/>
              <w:left w:val="nil"/>
              <w:bottom w:val="single" w:sz="4" w:space="0" w:color="auto"/>
              <w:right w:val="single" w:sz="4" w:space="0" w:color="auto"/>
            </w:tcBorders>
            <w:hideMark/>
          </w:tcPr>
          <w:p w14:paraId="3B8E8C6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66AD34E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1DD3EB9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2AFB736F" w14:textId="77777777" w:rsidTr="00B6137E">
        <w:trPr>
          <w:gridAfter w:val="1"/>
          <w:wAfter w:w="11" w:type="dxa"/>
          <w:trHeight w:val="570"/>
        </w:trPr>
        <w:tc>
          <w:tcPr>
            <w:tcW w:w="821" w:type="dxa"/>
            <w:tcBorders>
              <w:top w:val="single" w:sz="4" w:space="0" w:color="auto"/>
              <w:left w:val="single" w:sz="4" w:space="0" w:color="auto"/>
              <w:bottom w:val="single" w:sz="4" w:space="0" w:color="auto"/>
              <w:right w:val="single" w:sz="4" w:space="0" w:color="auto"/>
            </w:tcBorders>
            <w:noWrap/>
            <w:vAlign w:val="center"/>
          </w:tcPr>
          <w:p w14:paraId="1B5D0A33" w14:textId="031161B7"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1.3.5.</w:t>
            </w:r>
          </w:p>
        </w:tc>
        <w:tc>
          <w:tcPr>
            <w:tcW w:w="5837" w:type="dxa"/>
            <w:tcBorders>
              <w:top w:val="single" w:sz="4" w:space="0" w:color="auto"/>
              <w:left w:val="nil"/>
              <w:bottom w:val="single" w:sz="4" w:space="0" w:color="auto"/>
              <w:right w:val="single" w:sz="4" w:space="0" w:color="auto"/>
            </w:tcBorders>
            <w:hideMark/>
          </w:tcPr>
          <w:p w14:paraId="5B5D05EA"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Jaunesniojo administracinio personalo paslaugos (renginiui vykstant antroje geografinėje zonoje)  [1]</w:t>
            </w:r>
          </w:p>
        </w:tc>
        <w:tc>
          <w:tcPr>
            <w:tcW w:w="2011" w:type="dxa"/>
            <w:tcBorders>
              <w:top w:val="single" w:sz="4" w:space="0" w:color="auto"/>
              <w:left w:val="nil"/>
              <w:bottom w:val="single" w:sz="4" w:space="0" w:color="auto"/>
              <w:right w:val="single" w:sz="4" w:space="0" w:color="auto"/>
            </w:tcBorders>
            <w:noWrap/>
            <w:hideMark/>
          </w:tcPr>
          <w:p w14:paraId="1AB8D57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50</w:t>
            </w:r>
          </w:p>
        </w:tc>
        <w:tc>
          <w:tcPr>
            <w:tcW w:w="1392" w:type="dxa"/>
            <w:tcBorders>
              <w:top w:val="single" w:sz="4" w:space="0" w:color="auto"/>
              <w:left w:val="nil"/>
              <w:bottom w:val="single" w:sz="4" w:space="0" w:color="auto"/>
              <w:right w:val="single" w:sz="4" w:space="0" w:color="auto"/>
            </w:tcBorders>
            <w:hideMark/>
          </w:tcPr>
          <w:p w14:paraId="3FE2594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6987B5D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1658943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2A87BB3B"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B883C33" w14:textId="7D6C77C2"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1.3.6.</w:t>
            </w:r>
          </w:p>
        </w:tc>
        <w:tc>
          <w:tcPr>
            <w:tcW w:w="5837" w:type="dxa"/>
            <w:tcBorders>
              <w:top w:val="single" w:sz="4" w:space="0" w:color="auto"/>
              <w:left w:val="nil"/>
              <w:bottom w:val="single" w:sz="4" w:space="0" w:color="auto"/>
              <w:right w:val="single" w:sz="4" w:space="0" w:color="auto"/>
            </w:tcBorders>
            <w:hideMark/>
          </w:tcPr>
          <w:p w14:paraId="047A1FF6" w14:textId="7777777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Pagalbinio personalo paslaugos (renginiui vykstant antroje geografinėje zonoje) [1]</w:t>
            </w:r>
          </w:p>
        </w:tc>
        <w:tc>
          <w:tcPr>
            <w:tcW w:w="2011" w:type="dxa"/>
            <w:tcBorders>
              <w:top w:val="single" w:sz="4" w:space="0" w:color="auto"/>
              <w:left w:val="nil"/>
              <w:bottom w:val="single" w:sz="4" w:space="0" w:color="auto"/>
              <w:right w:val="single" w:sz="4" w:space="0" w:color="auto"/>
            </w:tcBorders>
            <w:noWrap/>
            <w:hideMark/>
          </w:tcPr>
          <w:p w14:paraId="5C28D30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70</w:t>
            </w:r>
          </w:p>
        </w:tc>
        <w:tc>
          <w:tcPr>
            <w:tcW w:w="1392" w:type="dxa"/>
            <w:tcBorders>
              <w:top w:val="single" w:sz="4" w:space="0" w:color="auto"/>
              <w:left w:val="nil"/>
              <w:bottom w:val="single" w:sz="4" w:space="0" w:color="auto"/>
              <w:right w:val="single" w:sz="4" w:space="0" w:color="auto"/>
            </w:tcBorders>
            <w:hideMark/>
          </w:tcPr>
          <w:p w14:paraId="2534389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val.</w:t>
            </w:r>
          </w:p>
        </w:tc>
        <w:tc>
          <w:tcPr>
            <w:tcW w:w="1985" w:type="dxa"/>
            <w:tcBorders>
              <w:top w:val="single" w:sz="4" w:space="0" w:color="auto"/>
              <w:left w:val="nil"/>
              <w:bottom w:val="single" w:sz="4" w:space="0" w:color="auto"/>
              <w:right w:val="single" w:sz="4" w:space="0" w:color="000000"/>
            </w:tcBorders>
            <w:shd w:val="clear" w:color="000000" w:fill="FFFFFF"/>
            <w:hideMark/>
          </w:tcPr>
          <w:p w14:paraId="5F6ACCA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c>
          <w:tcPr>
            <w:tcW w:w="1987" w:type="dxa"/>
            <w:gridSpan w:val="2"/>
            <w:tcBorders>
              <w:top w:val="single" w:sz="4" w:space="0" w:color="auto"/>
              <w:left w:val="nil"/>
              <w:bottom w:val="single" w:sz="4" w:space="0" w:color="auto"/>
              <w:right w:val="single" w:sz="4" w:space="0" w:color="auto"/>
            </w:tcBorders>
            <w:noWrap/>
            <w:hideMark/>
          </w:tcPr>
          <w:p w14:paraId="1F3AAC9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w:t>
            </w:r>
          </w:p>
        </w:tc>
      </w:tr>
      <w:tr w:rsidR="00ED2FD0" w:rsidRPr="00F81076" w14:paraId="0FD0EB70"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0F993AEA" w14:textId="01FDB492"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sidRPr="00F830B8">
              <w:rPr>
                <w:rFonts w:ascii="Times New Roman" w:eastAsia="Times New Roman" w:hAnsi="Times New Roman" w:cs="Times New Roman"/>
                <w:b/>
                <w:bCs/>
                <w:sz w:val="22"/>
                <w:szCs w:val="22"/>
                <w:lang w:eastAsia="lt-LT"/>
                <w14:ligatures w14:val="none"/>
              </w:rPr>
              <w:t>2.</w:t>
            </w:r>
            <w:r>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b/>
                <w:bCs/>
                <w:sz w:val="22"/>
                <w:szCs w:val="22"/>
                <w:lang w:eastAsia="lt-LT"/>
                <w14:ligatures w14:val="none"/>
              </w:rPr>
              <w:t>Renginio vietos parinkimo paslaugos ir nuoma (</w:t>
            </w:r>
            <w:r>
              <w:rPr>
                <w:rFonts w:ascii="Times New Roman" w:eastAsia="Times New Roman" w:hAnsi="Times New Roman" w:cs="Times New Roman"/>
                <w:b/>
                <w:bCs/>
                <w:sz w:val="22"/>
                <w:szCs w:val="22"/>
                <w:lang w:eastAsia="lt-LT"/>
                <w14:ligatures w14:val="none"/>
              </w:rPr>
              <w:t>Specialiųjų pirkimo</w:t>
            </w:r>
            <w:r w:rsidRPr="001E7C6D">
              <w:rPr>
                <w:rFonts w:ascii="Times New Roman" w:eastAsia="Times New Roman" w:hAnsi="Times New Roman" w:cs="Times New Roman"/>
                <w:b/>
                <w:bCs/>
                <w:sz w:val="22"/>
                <w:szCs w:val="22"/>
                <w:lang w:eastAsia="lt-LT"/>
                <w14:ligatures w14:val="none"/>
              </w:rPr>
              <w:t xml:space="preserve"> sąlygų </w:t>
            </w:r>
            <w:r w:rsidRPr="00F81076">
              <w:rPr>
                <w:rFonts w:ascii="Times New Roman" w:eastAsia="Times New Roman" w:hAnsi="Times New Roman" w:cs="Times New Roman"/>
                <w:b/>
                <w:bCs/>
                <w:sz w:val="22"/>
                <w:szCs w:val="22"/>
                <w:lang w:eastAsia="lt-LT"/>
                <w14:ligatures w14:val="none"/>
              </w:rPr>
              <w:t>2 priedo „Techninė specifikacija“ VI dalis):</w:t>
            </w:r>
          </w:p>
        </w:tc>
      </w:tr>
      <w:tr w:rsidR="00ED2FD0" w:rsidRPr="00F81076" w14:paraId="34B88F7A"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9D2540D" w14:textId="49204280"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2.1.</w:t>
            </w:r>
          </w:p>
        </w:tc>
        <w:tc>
          <w:tcPr>
            <w:tcW w:w="5837" w:type="dxa"/>
            <w:tcBorders>
              <w:top w:val="single" w:sz="4" w:space="0" w:color="auto"/>
              <w:left w:val="nil"/>
              <w:bottom w:val="single" w:sz="4" w:space="0" w:color="auto"/>
              <w:right w:val="single" w:sz="4" w:space="0" w:color="auto"/>
            </w:tcBorders>
          </w:tcPr>
          <w:p w14:paraId="64EF22A1" w14:textId="359EC136"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vietos parinkimo ir nuomos paslauga (pirmoje geografinėje zonoje) [2]</w:t>
            </w:r>
          </w:p>
        </w:tc>
        <w:tc>
          <w:tcPr>
            <w:tcW w:w="2011" w:type="dxa"/>
            <w:tcBorders>
              <w:top w:val="single" w:sz="4" w:space="0" w:color="auto"/>
              <w:left w:val="nil"/>
              <w:bottom w:val="single" w:sz="4" w:space="0" w:color="auto"/>
              <w:right w:val="single" w:sz="4" w:space="0" w:color="auto"/>
            </w:tcBorders>
            <w:noWrap/>
          </w:tcPr>
          <w:p w14:paraId="45106543" w14:textId="2667152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21098EF6" w14:textId="5BA244A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w:t>
            </w:r>
          </w:p>
        </w:tc>
        <w:tc>
          <w:tcPr>
            <w:tcW w:w="1985" w:type="dxa"/>
            <w:tcBorders>
              <w:top w:val="single" w:sz="4" w:space="0" w:color="auto"/>
              <w:left w:val="nil"/>
              <w:bottom w:val="single" w:sz="4" w:space="0" w:color="auto"/>
              <w:right w:val="single" w:sz="4" w:space="0" w:color="000000"/>
            </w:tcBorders>
            <w:shd w:val="clear" w:color="000000" w:fill="FFFFFF"/>
          </w:tcPr>
          <w:p w14:paraId="06BE421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BFB4F1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1492882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D40B6BB" w14:textId="31E8FF09"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2.2.</w:t>
            </w:r>
          </w:p>
        </w:tc>
        <w:tc>
          <w:tcPr>
            <w:tcW w:w="5837" w:type="dxa"/>
            <w:tcBorders>
              <w:top w:val="single" w:sz="4" w:space="0" w:color="auto"/>
              <w:left w:val="nil"/>
              <w:bottom w:val="single" w:sz="4" w:space="0" w:color="auto"/>
              <w:right w:val="single" w:sz="4" w:space="0" w:color="auto"/>
            </w:tcBorders>
          </w:tcPr>
          <w:p w14:paraId="26AEFDC6" w14:textId="2572CDEF"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vietos parinkimo ir nuomos paslauga (antroje geografinėje zonoje) [2]</w:t>
            </w:r>
          </w:p>
        </w:tc>
        <w:tc>
          <w:tcPr>
            <w:tcW w:w="2011" w:type="dxa"/>
            <w:tcBorders>
              <w:top w:val="single" w:sz="4" w:space="0" w:color="auto"/>
              <w:left w:val="nil"/>
              <w:bottom w:val="single" w:sz="4" w:space="0" w:color="auto"/>
              <w:right w:val="single" w:sz="4" w:space="0" w:color="auto"/>
            </w:tcBorders>
            <w:noWrap/>
          </w:tcPr>
          <w:p w14:paraId="224A669B" w14:textId="40530F2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w:t>
            </w:r>
          </w:p>
        </w:tc>
        <w:tc>
          <w:tcPr>
            <w:tcW w:w="1392" w:type="dxa"/>
            <w:tcBorders>
              <w:top w:val="single" w:sz="4" w:space="0" w:color="auto"/>
              <w:left w:val="nil"/>
              <w:bottom w:val="single" w:sz="4" w:space="0" w:color="auto"/>
              <w:right w:val="single" w:sz="4" w:space="0" w:color="auto"/>
            </w:tcBorders>
          </w:tcPr>
          <w:p w14:paraId="1B4EFB56" w14:textId="4D7865D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w:t>
            </w:r>
          </w:p>
        </w:tc>
        <w:tc>
          <w:tcPr>
            <w:tcW w:w="1985" w:type="dxa"/>
            <w:tcBorders>
              <w:top w:val="single" w:sz="4" w:space="0" w:color="auto"/>
              <w:left w:val="nil"/>
              <w:bottom w:val="single" w:sz="4" w:space="0" w:color="auto"/>
              <w:right w:val="single" w:sz="4" w:space="0" w:color="000000"/>
            </w:tcBorders>
            <w:shd w:val="clear" w:color="000000" w:fill="FFFFFF"/>
          </w:tcPr>
          <w:p w14:paraId="400CE07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90C275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43A20AA7"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62C9C92F" w14:textId="58F26D31" w:rsidR="00ED2FD0" w:rsidRPr="00F830B8"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F830B8">
              <w:rPr>
                <w:rFonts w:ascii="Times New Roman" w:eastAsia="Times New Roman" w:hAnsi="Times New Roman" w:cs="Times New Roman"/>
                <w:b/>
                <w:bCs/>
                <w:sz w:val="22"/>
                <w:szCs w:val="22"/>
                <w:lang w:eastAsia="lt-LT"/>
                <w14:ligatures w14:val="none"/>
              </w:rPr>
              <w:t>3.</w:t>
            </w:r>
            <w:r>
              <w:rPr>
                <w:rFonts w:ascii="Times New Roman" w:eastAsia="Times New Roman" w:hAnsi="Times New Roman" w:cs="Times New Roman"/>
                <w:b/>
                <w:bCs/>
                <w:sz w:val="22"/>
                <w:szCs w:val="22"/>
                <w:lang w:eastAsia="lt-LT"/>
                <w14:ligatures w14:val="none"/>
              </w:rPr>
              <w:t xml:space="preserve"> </w:t>
            </w:r>
            <w:r w:rsidRPr="00F81076">
              <w:rPr>
                <w:rFonts w:ascii="Times New Roman" w:eastAsia="Times New Roman" w:hAnsi="Times New Roman" w:cs="Times New Roman"/>
                <w:b/>
                <w:bCs/>
                <w:sz w:val="22"/>
                <w:szCs w:val="22"/>
                <w:lang w:eastAsia="lt-LT"/>
                <w14:ligatures w14:val="none"/>
              </w:rPr>
              <w:t>Renginio vietos paruošimo renginiui, apipavidalinimo, dekoravimo paslaugos (</w:t>
            </w:r>
            <w:r w:rsidRPr="00F830B8">
              <w:rPr>
                <w:rFonts w:ascii="Times New Roman" w:eastAsia="Times New Roman" w:hAnsi="Times New Roman" w:cs="Times New Roman"/>
                <w:b/>
                <w:bCs/>
                <w:sz w:val="22"/>
                <w:szCs w:val="22"/>
                <w:lang w:eastAsia="lt-LT"/>
                <w14:ligatures w14:val="none"/>
              </w:rPr>
              <w:t xml:space="preserve">Specialiųjų pirkimo sąlygų </w:t>
            </w:r>
            <w:r w:rsidRPr="00F81076">
              <w:rPr>
                <w:rFonts w:ascii="Times New Roman" w:eastAsia="Times New Roman" w:hAnsi="Times New Roman" w:cs="Times New Roman"/>
                <w:b/>
                <w:bCs/>
                <w:sz w:val="22"/>
                <w:szCs w:val="22"/>
                <w:lang w:eastAsia="lt-LT"/>
                <w14:ligatures w14:val="none"/>
              </w:rPr>
              <w:t>2 priedo „Techninė specifikacija“ VII dalis):</w:t>
            </w:r>
          </w:p>
        </w:tc>
      </w:tr>
      <w:tr w:rsidR="00ED2FD0" w:rsidRPr="00F81076" w14:paraId="68EDA8B5"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37DA7E1B" w14:textId="091E51D9" w:rsidR="00ED2FD0" w:rsidRPr="001255F5"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1255F5">
              <w:rPr>
                <w:rFonts w:ascii="Times New Roman" w:eastAsia="Times New Roman" w:hAnsi="Times New Roman" w:cs="Times New Roman"/>
                <w:b/>
                <w:bCs/>
                <w:sz w:val="22"/>
                <w:szCs w:val="22"/>
                <w:lang w:eastAsia="lt-LT"/>
                <w14:ligatures w14:val="none"/>
              </w:rPr>
              <w:t>3.1.</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686F76CF" w14:textId="7780A4BF"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b/>
                <w:bCs/>
                <w:sz w:val="22"/>
                <w:szCs w:val="22"/>
                <w:lang w:eastAsia="lt-LT"/>
                <w14:ligatures w14:val="none"/>
              </w:rPr>
              <w:t xml:space="preserve">Kai </w:t>
            </w:r>
            <w:r w:rsidRPr="00F81076">
              <w:rPr>
                <w:rFonts w:ascii="Times New Roman" w:eastAsia="Times New Roman" w:hAnsi="Times New Roman" w:cs="Times New Roman"/>
                <w:b/>
                <w:bCs/>
                <w:sz w:val="22"/>
                <w:szCs w:val="22"/>
                <w:lang w:eastAsia="lt-LT"/>
                <w14:ligatures w14:val="none"/>
              </w:rPr>
              <w:t>apipavidalinimo, dekoravimo paslaugų ir (ar) prekių (dekoracijų, jų nuomos, pagaminimo, sumontavimo, išmontavimo, utilizavimo ir pan.) kaina, kuri sudaro tiekėjo faktiškai patiriamos išlaidos, tiesiogiai susijusios su sutarties vykdymu:</w:t>
            </w:r>
          </w:p>
        </w:tc>
      </w:tr>
      <w:tr w:rsidR="00ED2FD0" w:rsidRPr="00F81076" w14:paraId="683CDE7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E412C2C" w14:textId="1991E271"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lastRenderedPageBreak/>
              <w:t>3.1.</w:t>
            </w:r>
            <w:r>
              <w:rPr>
                <w:rFonts w:ascii="Times New Roman" w:eastAsia="Times New Roman" w:hAnsi="Times New Roman" w:cs="Times New Roman"/>
                <w:sz w:val="22"/>
                <w:szCs w:val="22"/>
                <w:lang w:eastAsia="lt-LT"/>
                <w14:ligatures w14:val="none"/>
              </w:rPr>
              <w:t>1.</w:t>
            </w:r>
          </w:p>
        </w:tc>
        <w:tc>
          <w:tcPr>
            <w:tcW w:w="5837" w:type="dxa"/>
            <w:tcBorders>
              <w:top w:val="single" w:sz="4" w:space="0" w:color="auto"/>
              <w:left w:val="nil"/>
              <w:bottom w:val="single" w:sz="4" w:space="0" w:color="auto"/>
              <w:right w:val="single" w:sz="4" w:space="0" w:color="auto"/>
            </w:tcBorders>
          </w:tcPr>
          <w:p w14:paraId="4548480F" w14:textId="6E2FE09E"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neviršija 100 eurų [2]</w:t>
            </w:r>
          </w:p>
        </w:tc>
        <w:tc>
          <w:tcPr>
            <w:tcW w:w="2011" w:type="dxa"/>
            <w:tcBorders>
              <w:top w:val="single" w:sz="4" w:space="0" w:color="auto"/>
              <w:left w:val="nil"/>
              <w:bottom w:val="single" w:sz="4" w:space="0" w:color="auto"/>
              <w:right w:val="single" w:sz="4" w:space="0" w:color="auto"/>
            </w:tcBorders>
            <w:noWrap/>
          </w:tcPr>
          <w:p w14:paraId="01014A82" w14:textId="3DC907D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30</w:t>
            </w:r>
          </w:p>
        </w:tc>
        <w:tc>
          <w:tcPr>
            <w:tcW w:w="1392" w:type="dxa"/>
            <w:tcBorders>
              <w:top w:val="single" w:sz="4" w:space="0" w:color="auto"/>
              <w:left w:val="nil"/>
              <w:bottom w:val="single" w:sz="4" w:space="0" w:color="auto"/>
              <w:right w:val="single" w:sz="4" w:space="0" w:color="auto"/>
            </w:tcBorders>
          </w:tcPr>
          <w:p w14:paraId="299415A6" w14:textId="643E56F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310F528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3DDE67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F1E04C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D441776" w14:textId="0CA8C2AD"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3.1.2.</w:t>
            </w:r>
          </w:p>
        </w:tc>
        <w:tc>
          <w:tcPr>
            <w:tcW w:w="5837" w:type="dxa"/>
            <w:tcBorders>
              <w:top w:val="single" w:sz="4" w:space="0" w:color="auto"/>
              <w:left w:val="nil"/>
              <w:bottom w:val="single" w:sz="4" w:space="0" w:color="auto"/>
              <w:right w:val="single" w:sz="4" w:space="0" w:color="auto"/>
            </w:tcBorders>
          </w:tcPr>
          <w:p w14:paraId="4844F5B0" w14:textId="42841B01"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100 eurų, bet neviršija 1000 eurų [2]</w:t>
            </w:r>
          </w:p>
        </w:tc>
        <w:tc>
          <w:tcPr>
            <w:tcW w:w="2011" w:type="dxa"/>
            <w:tcBorders>
              <w:top w:val="single" w:sz="4" w:space="0" w:color="auto"/>
              <w:left w:val="nil"/>
              <w:bottom w:val="single" w:sz="4" w:space="0" w:color="auto"/>
              <w:right w:val="single" w:sz="4" w:space="0" w:color="auto"/>
            </w:tcBorders>
            <w:noWrap/>
          </w:tcPr>
          <w:p w14:paraId="18924964" w14:textId="610CBEF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3F163CBF" w14:textId="41060BA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532546C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819F10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1900E3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F24302A" w14:textId="50D08206"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3.1.3.</w:t>
            </w:r>
          </w:p>
        </w:tc>
        <w:tc>
          <w:tcPr>
            <w:tcW w:w="5837" w:type="dxa"/>
            <w:tcBorders>
              <w:top w:val="single" w:sz="4" w:space="0" w:color="auto"/>
              <w:left w:val="nil"/>
              <w:bottom w:val="single" w:sz="4" w:space="0" w:color="auto"/>
              <w:right w:val="single" w:sz="4" w:space="0" w:color="auto"/>
            </w:tcBorders>
          </w:tcPr>
          <w:p w14:paraId="4A587A7F" w14:textId="2979EB9E"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1000 eurų, bet neviršija 3000 eurų  [2]</w:t>
            </w:r>
          </w:p>
        </w:tc>
        <w:tc>
          <w:tcPr>
            <w:tcW w:w="2011" w:type="dxa"/>
            <w:tcBorders>
              <w:top w:val="single" w:sz="4" w:space="0" w:color="auto"/>
              <w:left w:val="nil"/>
              <w:bottom w:val="single" w:sz="4" w:space="0" w:color="auto"/>
              <w:right w:val="single" w:sz="4" w:space="0" w:color="auto"/>
            </w:tcBorders>
            <w:noWrap/>
          </w:tcPr>
          <w:p w14:paraId="3F603FAA" w14:textId="4550D514"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w:t>
            </w:r>
          </w:p>
        </w:tc>
        <w:tc>
          <w:tcPr>
            <w:tcW w:w="1392" w:type="dxa"/>
            <w:tcBorders>
              <w:top w:val="single" w:sz="4" w:space="0" w:color="auto"/>
              <w:left w:val="nil"/>
              <w:bottom w:val="single" w:sz="4" w:space="0" w:color="auto"/>
              <w:right w:val="single" w:sz="4" w:space="0" w:color="auto"/>
            </w:tcBorders>
          </w:tcPr>
          <w:p w14:paraId="6A773B51" w14:textId="490B4173"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7B2B751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D386F1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69D79CA"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9B97F51" w14:textId="16B85F8A"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3.1.4.</w:t>
            </w:r>
          </w:p>
        </w:tc>
        <w:tc>
          <w:tcPr>
            <w:tcW w:w="5837" w:type="dxa"/>
            <w:tcBorders>
              <w:top w:val="single" w:sz="4" w:space="0" w:color="auto"/>
              <w:left w:val="nil"/>
              <w:bottom w:val="single" w:sz="4" w:space="0" w:color="auto"/>
              <w:right w:val="single" w:sz="4" w:space="0" w:color="auto"/>
            </w:tcBorders>
          </w:tcPr>
          <w:p w14:paraId="7C56067C" w14:textId="11A4A45C"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3000 eurų [2]</w:t>
            </w:r>
          </w:p>
        </w:tc>
        <w:tc>
          <w:tcPr>
            <w:tcW w:w="2011" w:type="dxa"/>
            <w:tcBorders>
              <w:top w:val="single" w:sz="4" w:space="0" w:color="auto"/>
              <w:left w:val="nil"/>
              <w:bottom w:val="single" w:sz="4" w:space="0" w:color="auto"/>
              <w:right w:val="single" w:sz="4" w:space="0" w:color="auto"/>
            </w:tcBorders>
            <w:noWrap/>
          </w:tcPr>
          <w:p w14:paraId="0B43CEDE" w14:textId="744229F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4363CC07" w14:textId="29520DE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6696F6E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88B6F0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7EB6E35"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5B79AD50" w14:textId="3462C317" w:rsidR="00ED2FD0" w:rsidRPr="00F830B8"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F830B8">
              <w:rPr>
                <w:rFonts w:ascii="Times New Roman" w:eastAsia="Times New Roman" w:hAnsi="Times New Roman" w:cs="Times New Roman"/>
                <w:b/>
                <w:bCs/>
                <w:sz w:val="22"/>
                <w:szCs w:val="22"/>
                <w:lang w:eastAsia="lt-LT"/>
                <w14:ligatures w14:val="none"/>
              </w:rPr>
              <w:t xml:space="preserve">4. </w:t>
            </w:r>
            <w:r w:rsidRPr="00F81076">
              <w:rPr>
                <w:rFonts w:ascii="Times New Roman" w:eastAsia="Times New Roman" w:hAnsi="Times New Roman" w:cs="Times New Roman"/>
                <w:b/>
                <w:bCs/>
                <w:sz w:val="22"/>
                <w:szCs w:val="22"/>
                <w:lang w:eastAsia="lt-LT"/>
                <w14:ligatures w14:val="none"/>
              </w:rPr>
              <w:t>Renginio įrangos nuoma ir aptarnavimo paslaugos (</w:t>
            </w:r>
            <w:r w:rsidRPr="00F830B8">
              <w:rPr>
                <w:rFonts w:ascii="Times New Roman" w:eastAsia="Times New Roman" w:hAnsi="Times New Roman" w:cs="Times New Roman"/>
                <w:b/>
                <w:bCs/>
                <w:sz w:val="22"/>
                <w:szCs w:val="22"/>
                <w:lang w:eastAsia="lt-LT"/>
                <w14:ligatures w14:val="none"/>
              </w:rPr>
              <w:t xml:space="preserve">Specialiųjų pirkimo sąlygų </w:t>
            </w:r>
            <w:r w:rsidRPr="00F81076">
              <w:rPr>
                <w:rFonts w:ascii="Times New Roman" w:eastAsia="Times New Roman" w:hAnsi="Times New Roman" w:cs="Times New Roman"/>
                <w:b/>
                <w:bCs/>
                <w:sz w:val="22"/>
                <w:szCs w:val="22"/>
                <w:lang w:eastAsia="lt-LT"/>
                <w14:ligatures w14:val="none"/>
              </w:rPr>
              <w:t>2 priedo „Techninė specifikacija“ VIII dalis):</w:t>
            </w:r>
          </w:p>
        </w:tc>
      </w:tr>
      <w:tr w:rsidR="00ED2FD0" w:rsidRPr="00F81076" w14:paraId="37736C30"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5019FCA" w14:textId="55375934" w:rsidR="00ED2FD0" w:rsidRPr="00F34250"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F34250">
              <w:rPr>
                <w:rFonts w:ascii="Times New Roman" w:eastAsia="Times New Roman" w:hAnsi="Times New Roman" w:cs="Times New Roman"/>
                <w:b/>
                <w:bCs/>
                <w:sz w:val="22"/>
                <w:szCs w:val="22"/>
                <w:lang w:eastAsia="lt-LT"/>
                <w14:ligatures w14:val="none"/>
              </w:rPr>
              <w:t>4.1.</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4CA1F278" w14:textId="2F984B38"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Diskusinės įrangos nuoma ir aptarnavimo paslaugos</w:t>
            </w:r>
          </w:p>
        </w:tc>
      </w:tr>
      <w:tr w:rsidR="00ED2FD0" w:rsidRPr="00F81076" w14:paraId="0DB9E2F5"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8F22263" w14:textId="17258AB4"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4.1.1.</w:t>
            </w:r>
          </w:p>
        </w:tc>
        <w:tc>
          <w:tcPr>
            <w:tcW w:w="5837" w:type="dxa"/>
            <w:tcBorders>
              <w:top w:val="single" w:sz="4" w:space="0" w:color="auto"/>
              <w:left w:val="nil"/>
              <w:bottom w:val="single" w:sz="4" w:space="0" w:color="auto"/>
              <w:right w:val="single" w:sz="4" w:space="0" w:color="auto"/>
            </w:tcBorders>
          </w:tcPr>
          <w:p w14:paraId="0C1E0CEB" w14:textId="0E3FBFB9"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Diskusinio mikrofono modulio nuoma ir aptarnavimo paslaugos [1]</w:t>
            </w:r>
          </w:p>
        </w:tc>
        <w:tc>
          <w:tcPr>
            <w:tcW w:w="2011" w:type="dxa"/>
            <w:tcBorders>
              <w:top w:val="single" w:sz="4" w:space="0" w:color="auto"/>
              <w:left w:val="nil"/>
              <w:bottom w:val="single" w:sz="4" w:space="0" w:color="auto"/>
              <w:right w:val="single" w:sz="4" w:space="0" w:color="auto"/>
            </w:tcBorders>
            <w:noWrap/>
          </w:tcPr>
          <w:p w14:paraId="77E2402D" w14:textId="3EAADBB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300</w:t>
            </w:r>
          </w:p>
        </w:tc>
        <w:tc>
          <w:tcPr>
            <w:tcW w:w="1392" w:type="dxa"/>
            <w:tcBorders>
              <w:top w:val="single" w:sz="4" w:space="0" w:color="auto"/>
              <w:left w:val="nil"/>
              <w:bottom w:val="single" w:sz="4" w:space="0" w:color="auto"/>
              <w:right w:val="single" w:sz="4" w:space="0" w:color="auto"/>
            </w:tcBorders>
          </w:tcPr>
          <w:p w14:paraId="3DC4F004" w14:textId="3BBD096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4738920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04823A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BAC27E0"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294F638" w14:textId="23A8A8C5" w:rsidR="00ED2FD0" w:rsidRPr="00F81076"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4.1.2.</w:t>
            </w:r>
          </w:p>
        </w:tc>
        <w:tc>
          <w:tcPr>
            <w:tcW w:w="5837" w:type="dxa"/>
            <w:tcBorders>
              <w:top w:val="single" w:sz="4" w:space="0" w:color="auto"/>
              <w:left w:val="nil"/>
              <w:bottom w:val="single" w:sz="4" w:space="0" w:color="auto"/>
              <w:right w:val="single" w:sz="4" w:space="0" w:color="auto"/>
            </w:tcBorders>
          </w:tcPr>
          <w:p w14:paraId="67B6AAA4" w14:textId="6F1C9FD2"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Valdymo bloko (pagrindinio sistemos procesoriaus) ir kitos įrangos, būtinos tinkamam diskusinės įrangos funkcionavimui, nuoma ir aptarnavimo paslaugos [1]</w:t>
            </w:r>
          </w:p>
        </w:tc>
        <w:tc>
          <w:tcPr>
            <w:tcW w:w="2011" w:type="dxa"/>
            <w:tcBorders>
              <w:top w:val="single" w:sz="4" w:space="0" w:color="auto"/>
              <w:left w:val="nil"/>
              <w:bottom w:val="single" w:sz="4" w:space="0" w:color="auto"/>
              <w:right w:val="single" w:sz="4" w:space="0" w:color="auto"/>
            </w:tcBorders>
            <w:noWrap/>
          </w:tcPr>
          <w:p w14:paraId="65BD4FC9" w14:textId="382C29F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2AAAB5AD" w14:textId="115280C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720877A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9E3184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4BC58F0"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3308E8C8" w14:textId="2BE9E74F" w:rsidR="00ED2FD0" w:rsidRPr="00F34250"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F34250">
              <w:rPr>
                <w:rFonts w:ascii="Times New Roman" w:eastAsia="Times New Roman" w:hAnsi="Times New Roman" w:cs="Times New Roman"/>
                <w:b/>
                <w:bCs/>
                <w:sz w:val="22"/>
                <w:szCs w:val="22"/>
                <w:lang w:eastAsia="lt-LT"/>
                <w14:ligatures w14:val="none"/>
              </w:rPr>
              <w:t>4.2.</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3FE6A6A3" w14:textId="7F5DD25F"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Mikrofonų nuoma ir aptarnavimo paslaugos</w:t>
            </w:r>
          </w:p>
        </w:tc>
      </w:tr>
      <w:tr w:rsidR="00ED2FD0" w:rsidRPr="00F81076" w14:paraId="56F0018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63B53A42" w14:textId="1A66A232"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4.2.1.</w:t>
            </w:r>
          </w:p>
        </w:tc>
        <w:tc>
          <w:tcPr>
            <w:tcW w:w="5837" w:type="dxa"/>
            <w:tcBorders>
              <w:top w:val="single" w:sz="4" w:space="0" w:color="auto"/>
              <w:left w:val="nil"/>
              <w:bottom w:val="single" w:sz="4" w:space="0" w:color="auto"/>
              <w:right w:val="single" w:sz="4" w:space="0" w:color="auto"/>
            </w:tcBorders>
          </w:tcPr>
          <w:p w14:paraId="3A88E47F" w14:textId="74506466"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Bevielis mikrofonas lankelis su radijo sistema [1]</w:t>
            </w:r>
          </w:p>
        </w:tc>
        <w:tc>
          <w:tcPr>
            <w:tcW w:w="2011" w:type="dxa"/>
            <w:tcBorders>
              <w:top w:val="single" w:sz="4" w:space="0" w:color="auto"/>
              <w:left w:val="nil"/>
              <w:bottom w:val="single" w:sz="4" w:space="0" w:color="auto"/>
              <w:right w:val="single" w:sz="4" w:space="0" w:color="auto"/>
            </w:tcBorders>
            <w:noWrap/>
          </w:tcPr>
          <w:p w14:paraId="30B2B2E8" w14:textId="4B2898F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37</w:t>
            </w:r>
          </w:p>
        </w:tc>
        <w:tc>
          <w:tcPr>
            <w:tcW w:w="1392" w:type="dxa"/>
            <w:tcBorders>
              <w:top w:val="single" w:sz="4" w:space="0" w:color="auto"/>
              <w:left w:val="nil"/>
              <w:bottom w:val="single" w:sz="4" w:space="0" w:color="auto"/>
              <w:right w:val="single" w:sz="4" w:space="0" w:color="auto"/>
            </w:tcBorders>
          </w:tcPr>
          <w:p w14:paraId="52862ECB" w14:textId="6F81E62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00BE0AA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5AB412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5A404A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A13883D" w14:textId="55411DDA"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4.2.2.</w:t>
            </w:r>
          </w:p>
        </w:tc>
        <w:tc>
          <w:tcPr>
            <w:tcW w:w="5837" w:type="dxa"/>
            <w:tcBorders>
              <w:top w:val="single" w:sz="4" w:space="0" w:color="auto"/>
              <w:left w:val="nil"/>
              <w:bottom w:val="single" w:sz="4" w:space="0" w:color="auto"/>
              <w:right w:val="single" w:sz="4" w:space="0" w:color="auto"/>
            </w:tcBorders>
          </w:tcPr>
          <w:p w14:paraId="6A5E56B6" w14:textId="5EC8D643"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Bevielis mikrofonas prisegamas su radijo sistema [1]</w:t>
            </w:r>
          </w:p>
        </w:tc>
        <w:tc>
          <w:tcPr>
            <w:tcW w:w="2011" w:type="dxa"/>
            <w:tcBorders>
              <w:top w:val="single" w:sz="4" w:space="0" w:color="auto"/>
              <w:left w:val="nil"/>
              <w:bottom w:val="single" w:sz="4" w:space="0" w:color="auto"/>
              <w:right w:val="single" w:sz="4" w:space="0" w:color="auto"/>
            </w:tcBorders>
            <w:noWrap/>
          </w:tcPr>
          <w:p w14:paraId="40317A0E" w14:textId="59D0ABB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51</w:t>
            </w:r>
          </w:p>
        </w:tc>
        <w:tc>
          <w:tcPr>
            <w:tcW w:w="1392" w:type="dxa"/>
            <w:tcBorders>
              <w:top w:val="single" w:sz="4" w:space="0" w:color="auto"/>
              <w:left w:val="nil"/>
              <w:bottom w:val="single" w:sz="4" w:space="0" w:color="auto"/>
              <w:right w:val="single" w:sz="4" w:space="0" w:color="auto"/>
            </w:tcBorders>
          </w:tcPr>
          <w:p w14:paraId="4524412E" w14:textId="35579FF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1AE5503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A43F56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4701B4A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1414BDD" w14:textId="239DF7F8"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4.2.3.</w:t>
            </w:r>
          </w:p>
        </w:tc>
        <w:tc>
          <w:tcPr>
            <w:tcW w:w="5837" w:type="dxa"/>
            <w:tcBorders>
              <w:top w:val="single" w:sz="4" w:space="0" w:color="auto"/>
              <w:left w:val="nil"/>
              <w:bottom w:val="single" w:sz="4" w:space="0" w:color="auto"/>
              <w:right w:val="single" w:sz="4" w:space="0" w:color="auto"/>
            </w:tcBorders>
          </w:tcPr>
          <w:p w14:paraId="61082511" w14:textId="0CBA2041"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Bevielis mikrofonas rankinis su radijo sistema [1]</w:t>
            </w:r>
          </w:p>
        </w:tc>
        <w:tc>
          <w:tcPr>
            <w:tcW w:w="2011" w:type="dxa"/>
            <w:tcBorders>
              <w:top w:val="single" w:sz="4" w:space="0" w:color="auto"/>
              <w:left w:val="nil"/>
              <w:bottom w:val="single" w:sz="4" w:space="0" w:color="auto"/>
              <w:right w:val="single" w:sz="4" w:space="0" w:color="auto"/>
            </w:tcBorders>
            <w:noWrap/>
          </w:tcPr>
          <w:p w14:paraId="1082D778" w14:textId="5B74103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53</w:t>
            </w:r>
          </w:p>
        </w:tc>
        <w:tc>
          <w:tcPr>
            <w:tcW w:w="1392" w:type="dxa"/>
            <w:tcBorders>
              <w:top w:val="single" w:sz="4" w:space="0" w:color="auto"/>
              <w:left w:val="nil"/>
              <w:bottom w:val="single" w:sz="4" w:space="0" w:color="auto"/>
              <w:right w:val="single" w:sz="4" w:space="0" w:color="auto"/>
            </w:tcBorders>
          </w:tcPr>
          <w:p w14:paraId="0690C55A" w14:textId="0E9DF29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7AEFCE5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CCC6FE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4043A38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D14C1E6" w14:textId="4154BB4D"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4.2.4.</w:t>
            </w:r>
          </w:p>
        </w:tc>
        <w:tc>
          <w:tcPr>
            <w:tcW w:w="5837" w:type="dxa"/>
            <w:tcBorders>
              <w:top w:val="single" w:sz="4" w:space="0" w:color="auto"/>
              <w:left w:val="nil"/>
              <w:bottom w:val="single" w:sz="4" w:space="0" w:color="auto"/>
              <w:right w:val="single" w:sz="4" w:space="0" w:color="auto"/>
            </w:tcBorders>
          </w:tcPr>
          <w:p w14:paraId="105F6628" w14:textId="71F11E53"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Bevieliam mikrofonui, nurodytam šios lentelės 4.4.5 punkte, tinkantis mikrofono laikiklis/stovas [1]</w:t>
            </w:r>
          </w:p>
        </w:tc>
        <w:tc>
          <w:tcPr>
            <w:tcW w:w="2011" w:type="dxa"/>
            <w:tcBorders>
              <w:top w:val="single" w:sz="4" w:space="0" w:color="auto"/>
              <w:left w:val="nil"/>
              <w:bottom w:val="single" w:sz="4" w:space="0" w:color="auto"/>
              <w:right w:val="single" w:sz="4" w:space="0" w:color="auto"/>
            </w:tcBorders>
            <w:noWrap/>
          </w:tcPr>
          <w:p w14:paraId="36DEB897" w14:textId="4A255BA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53</w:t>
            </w:r>
          </w:p>
        </w:tc>
        <w:tc>
          <w:tcPr>
            <w:tcW w:w="1392" w:type="dxa"/>
            <w:tcBorders>
              <w:top w:val="single" w:sz="4" w:space="0" w:color="auto"/>
              <w:left w:val="nil"/>
              <w:bottom w:val="single" w:sz="4" w:space="0" w:color="auto"/>
              <w:right w:val="single" w:sz="4" w:space="0" w:color="auto"/>
            </w:tcBorders>
          </w:tcPr>
          <w:p w14:paraId="195C4B34" w14:textId="163AC9B3"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04BDD54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1AB879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42003260"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2C960A5" w14:textId="36DE48A4"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4.3.</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3022BF96" w14:textId="2BC401FB"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Sinchroninio vertimo įrangos nuoma ir aptarnavimo paslaugos</w:t>
            </w:r>
          </w:p>
        </w:tc>
      </w:tr>
      <w:tr w:rsidR="00ED2FD0" w:rsidRPr="00F81076" w14:paraId="6B0E4A21"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DAD8B90" w14:textId="57DB1BE5"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4.3.1.</w:t>
            </w:r>
          </w:p>
        </w:tc>
        <w:tc>
          <w:tcPr>
            <w:tcW w:w="5837" w:type="dxa"/>
            <w:tcBorders>
              <w:top w:val="single" w:sz="4" w:space="0" w:color="auto"/>
              <w:left w:val="nil"/>
              <w:bottom w:val="single" w:sz="4" w:space="0" w:color="auto"/>
              <w:right w:val="single" w:sz="4" w:space="0" w:color="auto"/>
            </w:tcBorders>
          </w:tcPr>
          <w:p w14:paraId="25CFDB9F" w14:textId="26AFB2E4"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Vertėjų kabina [1]</w:t>
            </w:r>
          </w:p>
        </w:tc>
        <w:tc>
          <w:tcPr>
            <w:tcW w:w="2011" w:type="dxa"/>
            <w:tcBorders>
              <w:top w:val="single" w:sz="4" w:space="0" w:color="auto"/>
              <w:left w:val="nil"/>
              <w:bottom w:val="single" w:sz="4" w:space="0" w:color="auto"/>
              <w:right w:val="single" w:sz="4" w:space="0" w:color="auto"/>
            </w:tcBorders>
            <w:noWrap/>
          </w:tcPr>
          <w:p w14:paraId="3229211A" w14:textId="3D6EA90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6EE7C114" w14:textId="5958117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4BE705E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78DAC05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0DCB41F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8FC345C" w14:textId="29F2DF9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4.3.2.</w:t>
            </w:r>
          </w:p>
        </w:tc>
        <w:tc>
          <w:tcPr>
            <w:tcW w:w="5837" w:type="dxa"/>
            <w:tcBorders>
              <w:top w:val="single" w:sz="4" w:space="0" w:color="auto"/>
              <w:left w:val="nil"/>
              <w:bottom w:val="single" w:sz="4" w:space="0" w:color="auto"/>
              <w:right w:val="single" w:sz="4" w:space="0" w:color="auto"/>
            </w:tcBorders>
          </w:tcPr>
          <w:p w14:paraId="7E71A35B" w14:textId="0561BDBD"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Sinchroninio vertimo įranga ir kita įranga, būtina tinkamam Sinchroninio vertimo įrangos funkcionavimui [1]</w:t>
            </w:r>
          </w:p>
        </w:tc>
        <w:tc>
          <w:tcPr>
            <w:tcW w:w="2011" w:type="dxa"/>
            <w:tcBorders>
              <w:top w:val="single" w:sz="4" w:space="0" w:color="auto"/>
              <w:left w:val="nil"/>
              <w:bottom w:val="single" w:sz="4" w:space="0" w:color="auto"/>
              <w:right w:val="single" w:sz="4" w:space="0" w:color="auto"/>
            </w:tcBorders>
            <w:noWrap/>
          </w:tcPr>
          <w:p w14:paraId="6894D6AA" w14:textId="11B89CA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19</w:t>
            </w:r>
          </w:p>
        </w:tc>
        <w:tc>
          <w:tcPr>
            <w:tcW w:w="1392" w:type="dxa"/>
            <w:tcBorders>
              <w:top w:val="single" w:sz="4" w:space="0" w:color="auto"/>
              <w:left w:val="nil"/>
              <w:bottom w:val="single" w:sz="4" w:space="0" w:color="auto"/>
              <w:right w:val="single" w:sz="4" w:space="0" w:color="auto"/>
            </w:tcBorders>
          </w:tcPr>
          <w:p w14:paraId="30FC144C" w14:textId="725DA354"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komplektas / 4 val.</w:t>
            </w:r>
          </w:p>
        </w:tc>
        <w:tc>
          <w:tcPr>
            <w:tcW w:w="1985" w:type="dxa"/>
            <w:tcBorders>
              <w:top w:val="single" w:sz="4" w:space="0" w:color="auto"/>
              <w:left w:val="nil"/>
              <w:bottom w:val="single" w:sz="4" w:space="0" w:color="auto"/>
              <w:right w:val="single" w:sz="4" w:space="0" w:color="000000"/>
            </w:tcBorders>
            <w:shd w:val="clear" w:color="000000" w:fill="FFFFFF"/>
          </w:tcPr>
          <w:p w14:paraId="51A3679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4CA371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0D30FE70"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19729D78" w14:textId="19C42F03"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4.4.</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04D3CF29" w14:textId="00EF6561"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Nešiojamų kompiuterių nuoma ir aptarnavimo paslaugos</w:t>
            </w:r>
          </w:p>
        </w:tc>
      </w:tr>
      <w:tr w:rsidR="00ED2FD0" w:rsidRPr="00F81076" w14:paraId="1EE5C4C4"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E1EBB7C" w14:textId="0348AB8F"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4.4.1.</w:t>
            </w:r>
          </w:p>
        </w:tc>
        <w:tc>
          <w:tcPr>
            <w:tcW w:w="5837" w:type="dxa"/>
            <w:tcBorders>
              <w:top w:val="single" w:sz="4" w:space="0" w:color="auto"/>
              <w:left w:val="nil"/>
              <w:bottom w:val="single" w:sz="4" w:space="0" w:color="auto"/>
              <w:right w:val="single" w:sz="4" w:space="0" w:color="auto"/>
            </w:tcBorders>
          </w:tcPr>
          <w:p w14:paraId="3C0B5A97" w14:textId="3400DB45"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Nešiojamas kompiuteris [1]</w:t>
            </w:r>
          </w:p>
        </w:tc>
        <w:tc>
          <w:tcPr>
            <w:tcW w:w="2011" w:type="dxa"/>
            <w:tcBorders>
              <w:top w:val="single" w:sz="4" w:space="0" w:color="auto"/>
              <w:left w:val="nil"/>
              <w:bottom w:val="single" w:sz="4" w:space="0" w:color="auto"/>
              <w:right w:val="single" w:sz="4" w:space="0" w:color="auto"/>
            </w:tcBorders>
            <w:noWrap/>
          </w:tcPr>
          <w:p w14:paraId="1A9F24D4" w14:textId="1FE8B5B8"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6654A7EA" w14:textId="3D900A8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58BAA01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A9D45C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056FFF9"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43C9ACE" w14:textId="6CDA3104"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lastRenderedPageBreak/>
              <w:t>4.5.</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4E52AF9A" w14:textId="66F04D3E"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Multimedija projektorių nuoma ir aptarnavimo paslaugos</w:t>
            </w:r>
          </w:p>
        </w:tc>
      </w:tr>
      <w:tr w:rsidR="00ED2FD0" w:rsidRPr="00F81076" w14:paraId="08A041C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6CCB4294" w14:textId="756EE041"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4.5.1.</w:t>
            </w:r>
          </w:p>
        </w:tc>
        <w:tc>
          <w:tcPr>
            <w:tcW w:w="5837" w:type="dxa"/>
            <w:tcBorders>
              <w:top w:val="single" w:sz="4" w:space="0" w:color="auto"/>
              <w:left w:val="nil"/>
              <w:bottom w:val="single" w:sz="4" w:space="0" w:color="auto"/>
              <w:right w:val="single" w:sz="4" w:space="0" w:color="auto"/>
            </w:tcBorders>
          </w:tcPr>
          <w:p w14:paraId="4CC60799" w14:textId="364DD723"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Multimedija projektorius [1]</w:t>
            </w:r>
          </w:p>
        </w:tc>
        <w:tc>
          <w:tcPr>
            <w:tcW w:w="2011" w:type="dxa"/>
            <w:tcBorders>
              <w:top w:val="single" w:sz="4" w:space="0" w:color="auto"/>
              <w:left w:val="nil"/>
              <w:bottom w:val="single" w:sz="4" w:space="0" w:color="auto"/>
              <w:right w:val="single" w:sz="4" w:space="0" w:color="auto"/>
            </w:tcBorders>
            <w:noWrap/>
          </w:tcPr>
          <w:p w14:paraId="641E5EB5" w14:textId="634324A4"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7C2435B2" w14:textId="21E199F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142CD5B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710990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5B19656"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7EE74345" w14:textId="676B8246"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4.6.</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7ABC4C0F" w14:textId="7D0D2C84"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LED ekranų nuoma ir aptarnavimo paslaugos</w:t>
            </w:r>
          </w:p>
        </w:tc>
      </w:tr>
      <w:tr w:rsidR="00ED2FD0" w:rsidRPr="00F81076" w14:paraId="6A2240D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0BA2266" w14:textId="1B26D145"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4.6.1.</w:t>
            </w:r>
          </w:p>
        </w:tc>
        <w:tc>
          <w:tcPr>
            <w:tcW w:w="5837" w:type="dxa"/>
            <w:tcBorders>
              <w:top w:val="single" w:sz="4" w:space="0" w:color="auto"/>
              <w:left w:val="nil"/>
              <w:bottom w:val="single" w:sz="4" w:space="0" w:color="auto"/>
              <w:right w:val="single" w:sz="4" w:space="0" w:color="auto"/>
            </w:tcBorders>
          </w:tcPr>
          <w:p w14:paraId="2FC6A641" w14:textId="701BC52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LED ekranas,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64.1.1 punkte [1]</w:t>
            </w:r>
          </w:p>
        </w:tc>
        <w:tc>
          <w:tcPr>
            <w:tcW w:w="2011" w:type="dxa"/>
            <w:tcBorders>
              <w:top w:val="single" w:sz="4" w:space="0" w:color="auto"/>
              <w:left w:val="nil"/>
              <w:bottom w:val="single" w:sz="4" w:space="0" w:color="auto"/>
              <w:right w:val="single" w:sz="4" w:space="0" w:color="auto"/>
            </w:tcBorders>
            <w:noWrap/>
          </w:tcPr>
          <w:p w14:paraId="72E4E78C" w14:textId="4FA2B3D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30</w:t>
            </w:r>
          </w:p>
        </w:tc>
        <w:tc>
          <w:tcPr>
            <w:tcW w:w="1392" w:type="dxa"/>
            <w:tcBorders>
              <w:top w:val="single" w:sz="4" w:space="0" w:color="auto"/>
              <w:left w:val="nil"/>
              <w:bottom w:val="single" w:sz="4" w:space="0" w:color="auto"/>
              <w:right w:val="single" w:sz="4" w:space="0" w:color="auto"/>
            </w:tcBorders>
          </w:tcPr>
          <w:p w14:paraId="5293E131" w14:textId="2FDAC91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0E32EE0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2E2DC4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6723FFF"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1444F32" w14:textId="3C0B059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4.6.2.</w:t>
            </w:r>
          </w:p>
        </w:tc>
        <w:tc>
          <w:tcPr>
            <w:tcW w:w="5837" w:type="dxa"/>
            <w:tcBorders>
              <w:top w:val="single" w:sz="4" w:space="0" w:color="auto"/>
              <w:left w:val="nil"/>
              <w:bottom w:val="single" w:sz="4" w:space="0" w:color="auto"/>
              <w:right w:val="single" w:sz="4" w:space="0" w:color="auto"/>
            </w:tcBorders>
          </w:tcPr>
          <w:p w14:paraId="549F053C" w14:textId="38834D4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LED ekranas,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64.1.2 punkte [1]</w:t>
            </w:r>
          </w:p>
        </w:tc>
        <w:tc>
          <w:tcPr>
            <w:tcW w:w="2011" w:type="dxa"/>
            <w:tcBorders>
              <w:top w:val="single" w:sz="4" w:space="0" w:color="auto"/>
              <w:left w:val="nil"/>
              <w:bottom w:val="single" w:sz="4" w:space="0" w:color="auto"/>
              <w:right w:val="single" w:sz="4" w:space="0" w:color="auto"/>
            </w:tcBorders>
            <w:noWrap/>
          </w:tcPr>
          <w:p w14:paraId="7398A0FE" w14:textId="7BB141D4"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100</w:t>
            </w:r>
          </w:p>
        </w:tc>
        <w:tc>
          <w:tcPr>
            <w:tcW w:w="1392" w:type="dxa"/>
            <w:tcBorders>
              <w:top w:val="single" w:sz="4" w:space="0" w:color="auto"/>
              <w:left w:val="nil"/>
              <w:bottom w:val="single" w:sz="4" w:space="0" w:color="auto"/>
              <w:right w:val="single" w:sz="4" w:space="0" w:color="auto"/>
            </w:tcBorders>
          </w:tcPr>
          <w:p w14:paraId="41651414" w14:textId="5A37550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5DC01B0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2DD8EA1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2B2A183"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F8A8B10" w14:textId="0BFE7CA4"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4.6.3.</w:t>
            </w:r>
          </w:p>
        </w:tc>
        <w:tc>
          <w:tcPr>
            <w:tcW w:w="5837" w:type="dxa"/>
            <w:tcBorders>
              <w:top w:val="single" w:sz="4" w:space="0" w:color="auto"/>
              <w:left w:val="nil"/>
              <w:bottom w:val="single" w:sz="4" w:space="0" w:color="auto"/>
              <w:right w:val="single" w:sz="4" w:space="0" w:color="auto"/>
            </w:tcBorders>
          </w:tcPr>
          <w:p w14:paraId="4105BC41" w14:textId="2F600B3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LED ekranas,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64.1.3 punkte [1]</w:t>
            </w:r>
          </w:p>
        </w:tc>
        <w:tc>
          <w:tcPr>
            <w:tcW w:w="2011" w:type="dxa"/>
            <w:tcBorders>
              <w:top w:val="single" w:sz="4" w:space="0" w:color="auto"/>
              <w:left w:val="nil"/>
              <w:bottom w:val="single" w:sz="4" w:space="0" w:color="auto"/>
              <w:right w:val="single" w:sz="4" w:space="0" w:color="auto"/>
            </w:tcBorders>
            <w:noWrap/>
          </w:tcPr>
          <w:p w14:paraId="1413E27B" w14:textId="1E3615F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40</w:t>
            </w:r>
          </w:p>
        </w:tc>
        <w:tc>
          <w:tcPr>
            <w:tcW w:w="1392" w:type="dxa"/>
            <w:tcBorders>
              <w:top w:val="single" w:sz="4" w:space="0" w:color="auto"/>
              <w:left w:val="nil"/>
              <w:bottom w:val="single" w:sz="4" w:space="0" w:color="auto"/>
              <w:right w:val="single" w:sz="4" w:space="0" w:color="auto"/>
            </w:tcBorders>
          </w:tcPr>
          <w:p w14:paraId="59E44C7E" w14:textId="1BF52CE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2657666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1FF3A3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E8B2985"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5FDA08F" w14:textId="14F3444C"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4.7.</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369F5955" w14:textId="58752E50"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Įgarsinimo aparatūros komplektų nuoma ir aptarnavimo paslaugos</w:t>
            </w:r>
          </w:p>
        </w:tc>
      </w:tr>
      <w:tr w:rsidR="00ED2FD0" w:rsidRPr="00F81076" w14:paraId="67DDD67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9BB07EB" w14:textId="305FFE17"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4.7.1.</w:t>
            </w:r>
          </w:p>
        </w:tc>
        <w:tc>
          <w:tcPr>
            <w:tcW w:w="5837" w:type="dxa"/>
            <w:tcBorders>
              <w:top w:val="single" w:sz="4" w:space="0" w:color="auto"/>
              <w:left w:val="nil"/>
              <w:bottom w:val="single" w:sz="4" w:space="0" w:color="auto"/>
              <w:right w:val="single" w:sz="4" w:space="0" w:color="auto"/>
            </w:tcBorders>
          </w:tcPr>
          <w:p w14:paraId="372B8D60" w14:textId="63C9FC52"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Įgarsinimo aparatūros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65.1.1 punkte [1]</w:t>
            </w:r>
          </w:p>
        </w:tc>
        <w:tc>
          <w:tcPr>
            <w:tcW w:w="2011" w:type="dxa"/>
            <w:tcBorders>
              <w:top w:val="single" w:sz="4" w:space="0" w:color="auto"/>
              <w:left w:val="nil"/>
              <w:bottom w:val="single" w:sz="4" w:space="0" w:color="auto"/>
              <w:right w:val="single" w:sz="4" w:space="0" w:color="auto"/>
            </w:tcBorders>
            <w:noWrap/>
          </w:tcPr>
          <w:p w14:paraId="1CDB6EE6" w14:textId="35F91C6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293A2AEC" w14:textId="30C44D4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378D708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821FDB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2A92B80"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D0A7C34" w14:textId="623E54DC"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4.7.2.</w:t>
            </w:r>
          </w:p>
        </w:tc>
        <w:tc>
          <w:tcPr>
            <w:tcW w:w="5837" w:type="dxa"/>
            <w:tcBorders>
              <w:top w:val="single" w:sz="4" w:space="0" w:color="auto"/>
              <w:left w:val="nil"/>
              <w:bottom w:val="single" w:sz="4" w:space="0" w:color="auto"/>
              <w:right w:val="single" w:sz="4" w:space="0" w:color="auto"/>
            </w:tcBorders>
          </w:tcPr>
          <w:p w14:paraId="664B815F" w14:textId="2CF2EFF4"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Įgarsinimo aparatūros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65.1.2 punkte [1]</w:t>
            </w:r>
          </w:p>
        </w:tc>
        <w:tc>
          <w:tcPr>
            <w:tcW w:w="2011" w:type="dxa"/>
            <w:tcBorders>
              <w:top w:val="single" w:sz="4" w:space="0" w:color="auto"/>
              <w:left w:val="nil"/>
              <w:bottom w:val="single" w:sz="4" w:space="0" w:color="auto"/>
              <w:right w:val="single" w:sz="4" w:space="0" w:color="auto"/>
            </w:tcBorders>
            <w:noWrap/>
          </w:tcPr>
          <w:p w14:paraId="79AF1956" w14:textId="1615DA7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4D6BF3CC" w14:textId="5F6B4E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4174C72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80A030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C263D64"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38EBD65" w14:textId="0AEBB7B7"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4.7.3.</w:t>
            </w:r>
          </w:p>
        </w:tc>
        <w:tc>
          <w:tcPr>
            <w:tcW w:w="5837" w:type="dxa"/>
            <w:tcBorders>
              <w:top w:val="single" w:sz="4" w:space="0" w:color="auto"/>
              <w:left w:val="nil"/>
              <w:bottom w:val="single" w:sz="4" w:space="0" w:color="auto"/>
              <w:right w:val="single" w:sz="4" w:space="0" w:color="auto"/>
            </w:tcBorders>
          </w:tcPr>
          <w:p w14:paraId="4604BD48" w14:textId="4461D300"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Įgarsinimo aparatūros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65.1.3 punkte [1]</w:t>
            </w:r>
          </w:p>
        </w:tc>
        <w:tc>
          <w:tcPr>
            <w:tcW w:w="2011" w:type="dxa"/>
            <w:tcBorders>
              <w:top w:val="single" w:sz="4" w:space="0" w:color="auto"/>
              <w:left w:val="nil"/>
              <w:bottom w:val="single" w:sz="4" w:space="0" w:color="auto"/>
              <w:right w:val="single" w:sz="4" w:space="0" w:color="auto"/>
            </w:tcBorders>
            <w:noWrap/>
          </w:tcPr>
          <w:p w14:paraId="3EDE5B15" w14:textId="60FC564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25</w:t>
            </w:r>
          </w:p>
        </w:tc>
        <w:tc>
          <w:tcPr>
            <w:tcW w:w="1392" w:type="dxa"/>
            <w:tcBorders>
              <w:top w:val="single" w:sz="4" w:space="0" w:color="auto"/>
              <w:left w:val="nil"/>
              <w:bottom w:val="single" w:sz="4" w:space="0" w:color="auto"/>
              <w:right w:val="single" w:sz="4" w:space="0" w:color="auto"/>
            </w:tcBorders>
          </w:tcPr>
          <w:p w14:paraId="73590BFE" w14:textId="4B86027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3A2E078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2E3DAC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2106B3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F53753D" w14:textId="4B369D40"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4.7.4.</w:t>
            </w:r>
          </w:p>
        </w:tc>
        <w:tc>
          <w:tcPr>
            <w:tcW w:w="5837" w:type="dxa"/>
            <w:tcBorders>
              <w:top w:val="single" w:sz="4" w:space="0" w:color="auto"/>
              <w:left w:val="nil"/>
              <w:bottom w:val="single" w:sz="4" w:space="0" w:color="auto"/>
              <w:right w:val="single" w:sz="4" w:space="0" w:color="auto"/>
            </w:tcBorders>
          </w:tcPr>
          <w:p w14:paraId="3FC596E7" w14:textId="2B36A5B7"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Įgarsinimo aparatūros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65.1.4 punkte [1]</w:t>
            </w:r>
          </w:p>
        </w:tc>
        <w:tc>
          <w:tcPr>
            <w:tcW w:w="2011" w:type="dxa"/>
            <w:tcBorders>
              <w:top w:val="single" w:sz="4" w:space="0" w:color="auto"/>
              <w:left w:val="nil"/>
              <w:bottom w:val="single" w:sz="4" w:space="0" w:color="auto"/>
              <w:right w:val="single" w:sz="4" w:space="0" w:color="auto"/>
            </w:tcBorders>
            <w:noWrap/>
          </w:tcPr>
          <w:p w14:paraId="1A3AEB92" w14:textId="0953809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30</w:t>
            </w:r>
          </w:p>
        </w:tc>
        <w:tc>
          <w:tcPr>
            <w:tcW w:w="1392" w:type="dxa"/>
            <w:tcBorders>
              <w:top w:val="single" w:sz="4" w:space="0" w:color="auto"/>
              <w:left w:val="nil"/>
              <w:bottom w:val="single" w:sz="4" w:space="0" w:color="auto"/>
              <w:right w:val="single" w:sz="4" w:space="0" w:color="auto"/>
            </w:tcBorders>
          </w:tcPr>
          <w:p w14:paraId="616BF6BC" w14:textId="6377DB9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05E57B1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FAEFCD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4F7AA16"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F84735C" w14:textId="54E7917B"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4.8.</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1CF79615" w14:textId="30A397FE"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Apšvietimo technikos komplektų nuoma ir aptarnavimo paslaugos</w:t>
            </w:r>
          </w:p>
        </w:tc>
      </w:tr>
      <w:tr w:rsidR="00ED2FD0" w:rsidRPr="00F81076" w14:paraId="232AD081"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FB58F7D" w14:textId="16E84616"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4.8.1.</w:t>
            </w:r>
          </w:p>
        </w:tc>
        <w:tc>
          <w:tcPr>
            <w:tcW w:w="5837" w:type="dxa"/>
            <w:tcBorders>
              <w:top w:val="single" w:sz="4" w:space="0" w:color="auto"/>
              <w:left w:val="nil"/>
              <w:bottom w:val="single" w:sz="4" w:space="0" w:color="auto"/>
              <w:right w:val="single" w:sz="4" w:space="0" w:color="auto"/>
            </w:tcBorders>
          </w:tcPr>
          <w:p w14:paraId="334E839B" w14:textId="4F36CBBE"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Apšvietimo technikos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66.1.1 punkte [1]</w:t>
            </w:r>
          </w:p>
        </w:tc>
        <w:tc>
          <w:tcPr>
            <w:tcW w:w="2011" w:type="dxa"/>
            <w:tcBorders>
              <w:top w:val="single" w:sz="4" w:space="0" w:color="auto"/>
              <w:left w:val="nil"/>
              <w:bottom w:val="single" w:sz="4" w:space="0" w:color="auto"/>
              <w:right w:val="single" w:sz="4" w:space="0" w:color="auto"/>
            </w:tcBorders>
            <w:noWrap/>
          </w:tcPr>
          <w:p w14:paraId="661B98F0" w14:textId="60CE96D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96</w:t>
            </w:r>
          </w:p>
        </w:tc>
        <w:tc>
          <w:tcPr>
            <w:tcW w:w="1392" w:type="dxa"/>
            <w:tcBorders>
              <w:top w:val="single" w:sz="4" w:space="0" w:color="auto"/>
              <w:left w:val="nil"/>
              <w:bottom w:val="single" w:sz="4" w:space="0" w:color="auto"/>
              <w:right w:val="single" w:sz="4" w:space="0" w:color="auto"/>
            </w:tcBorders>
          </w:tcPr>
          <w:p w14:paraId="4BC721E7" w14:textId="707D47F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316C784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294F221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5683D21"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1FEEEC6" w14:textId="4E77EB03"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4.8.2.</w:t>
            </w:r>
          </w:p>
        </w:tc>
        <w:tc>
          <w:tcPr>
            <w:tcW w:w="5837" w:type="dxa"/>
            <w:tcBorders>
              <w:top w:val="single" w:sz="4" w:space="0" w:color="auto"/>
              <w:left w:val="nil"/>
              <w:bottom w:val="single" w:sz="4" w:space="0" w:color="auto"/>
              <w:right w:val="single" w:sz="4" w:space="0" w:color="auto"/>
            </w:tcBorders>
          </w:tcPr>
          <w:p w14:paraId="3C1AF819" w14:textId="37AB4CAA"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Apšvietimo technikos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66.1.2 punkte [1]</w:t>
            </w:r>
          </w:p>
        </w:tc>
        <w:tc>
          <w:tcPr>
            <w:tcW w:w="2011" w:type="dxa"/>
            <w:tcBorders>
              <w:top w:val="single" w:sz="4" w:space="0" w:color="auto"/>
              <w:left w:val="nil"/>
              <w:bottom w:val="single" w:sz="4" w:space="0" w:color="auto"/>
              <w:right w:val="single" w:sz="4" w:space="0" w:color="auto"/>
            </w:tcBorders>
            <w:noWrap/>
          </w:tcPr>
          <w:p w14:paraId="71ACAC93" w14:textId="2EDC711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13</w:t>
            </w:r>
          </w:p>
        </w:tc>
        <w:tc>
          <w:tcPr>
            <w:tcW w:w="1392" w:type="dxa"/>
            <w:tcBorders>
              <w:top w:val="single" w:sz="4" w:space="0" w:color="auto"/>
              <w:left w:val="nil"/>
              <w:bottom w:val="single" w:sz="4" w:space="0" w:color="auto"/>
              <w:right w:val="single" w:sz="4" w:space="0" w:color="auto"/>
            </w:tcBorders>
          </w:tcPr>
          <w:p w14:paraId="086566E9" w14:textId="59EC1C3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3529B48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BFEE47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40D07FC"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E811C86" w14:textId="0EECB36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lastRenderedPageBreak/>
              <w:t>4.8.3.</w:t>
            </w:r>
          </w:p>
        </w:tc>
        <w:tc>
          <w:tcPr>
            <w:tcW w:w="5837" w:type="dxa"/>
            <w:tcBorders>
              <w:top w:val="single" w:sz="4" w:space="0" w:color="auto"/>
              <w:left w:val="nil"/>
              <w:bottom w:val="single" w:sz="4" w:space="0" w:color="auto"/>
              <w:right w:val="single" w:sz="4" w:space="0" w:color="auto"/>
            </w:tcBorders>
          </w:tcPr>
          <w:p w14:paraId="2A3008C3" w14:textId="05D7B67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Apšvietimo technikos komplektas,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2 priedo „Techninė specifikacija“ 66.1.3 punkte [1]</w:t>
            </w:r>
          </w:p>
        </w:tc>
        <w:tc>
          <w:tcPr>
            <w:tcW w:w="2011" w:type="dxa"/>
            <w:tcBorders>
              <w:top w:val="single" w:sz="4" w:space="0" w:color="auto"/>
              <w:left w:val="nil"/>
              <w:bottom w:val="single" w:sz="4" w:space="0" w:color="auto"/>
              <w:right w:val="single" w:sz="4" w:space="0" w:color="auto"/>
            </w:tcBorders>
            <w:noWrap/>
          </w:tcPr>
          <w:p w14:paraId="0FCCF0A4" w14:textId="7CBC308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80</w:t>
            </w:r>
          </w:p>
        </w:tc>
        <w:tc>
          <w:tcPr>
            <w:tcW w:w="1392" w:type="dxa"/>
            <w:tcBorders>
              <w:top w:val="single" w:sz="4" w:space="0" w:color="auto"/>
              <w:left w:val="nil"/>
              <w:bottom w:val="single" w:sz="4" w:space="0" w:color="auto"/>
              <w:right w:val="single" w:sz="4" w:space="0" w:color="auto"/>
            </w:tcBorders>
          </w:tcPr>
          <w:p w14:paraId="44388836" w14:textId="5A9E896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komplekto galios 1 kW / parai</w:t>
            </w:r>
          </w:p>
        </w:tc>
        <w:tc>
          <w:tcPr>
            <w:tcW w:w="1985" w:type="dxa"/>
            <w:tcBorders>
              <w:top w:val="single" w:sz="4" w:space="0" w:color="auto"/>
              <w:left w:val="nil"/>
              <w:bottom w:val="single" w:sz="4" w:space="0" w:color="auto"/>
              <w:right w:val="single" w:sz="4" w:space="0" w:color="000000"/>
            </w:tcBorders>
            <w:shd w:val="clear" w:color="000000" w:fill="FFFFFF"/>
          </w:tcPr>
          <w:p w14:paraId="47CE682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47E15D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18AB0D6B"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72BE09E3" w14:textId="317483A0"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4.9.</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698FBB0C" w14:textId="1A63B8C3"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Tiesioginės transliacijos ir filmavimo įrangos, jos nuomos ir aptarnavimo paslaugos</w:t>
            </w:r>
          </w:p>
        </w:tc>
      </w:tr>
      <w:tr w:rsidR="00ED2FD0" w:rsidRPr="00F81076" w14:paraId="3D6D7AE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8BEB450" w14:textId="2B0F11CD"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4.9.1.</w:t>
            </w:r>
          </w:p>
        </w:tc>
        <w:tc>
          <w:tcPr>
            <w:tcW w:w="5837" w:type="dxa"/>
            <w:tcBorders>
              <w:top w:val="single" w:sz="4" w:space="0" w:color="auto"/>
              <w:left w:val="nil"/>
              <w:bottom w:val="single" w:sz="4" w:space="0" w:color="auto"/>
              <w:right w:val="single" w:sz="4" w:space="0" w:color="auto"/>
            </w:tcBorders>
          </w:tcPr>
          <w:p w14:paraId="271853EE" w14:textId="6AA615A2"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Tiesioginės transliacijos paslauga [1]</w:t>
            </w:r>
          </w:p>
        </w:tc>
        <w:tc>
          <w:tcPr>
            <w:tcW w:w="2011" w:type="dxa"/>
            <w:tcBorders>
              <w:top w:val="single" w:sz="4" w:space="0" w:color="auto"/>
              <w:left w:val="nil"/>
              <w:bottom w:val="single" w:sz="4" w:space="0" w:color="auto"/>
              <w:right w:val="single" w:sz="4" w:space="0" w:color="auto"/>
            </w:tcBorders>
            <w:noWrap/>
          </w:tcPr>
          <w:p w14:paraId="6B589665" w14:textId="0098CC7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408E7EBA" w14:textId="00E9625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35A07DE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90B336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B5A787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ADB05C1" w14:textId="61BAD478"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4.9.2.</w:t>
            </w:r>
          </w:p>
        </w:tc>
        <w:tc>
          <w:tcPr>
            <w:tcW w:w="5837" w:type="dxa"/>
            <w:tcBorders>
              <w:top w:val="single" w:sz="4" w:space="0" w:color="auto"/>
              <w:left w:val="nil"/>
              <w:bottom w:val="single" w:sz="4" w:space="0" w:color="auto"/>
              <w:right w:val="single" w:sz="4" w:space="0" w:color="auto"/>
            </w:tcBorders>
          </w:tcPr>
          <w:p w14:paraId="3F78B12D" w14:textId="146EDE1B"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Tiesioginei transliacijai skirta kamera [1]</w:t>
            </w:r>
          </w:p>
        </w:tc>
        <w:tc>
          <w:tcPr>
            <w:tcW w:w="2011" w:type="dxa"/>
            <w:tcBorders>
              <w:top w:val="single" w:sz="4" w:space="0" w:color="auto"/>
              <w:left w:val="nil"/>
              <w:bottom w:val="single" w:sz="4" w:space="0" w:color="auto"/>
              <w:right w:val="single" w:sz="4" w:space="0" w:color="auto"/>
            </w:tcBorders>
            <w:noWrap/>
          </w:tcPr>
          <w:p w14:paraId="1431F320" w14:textId="7C4B74C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w:t>
            </w:r>
          </w:p>
        </w:tc>
        <w:tc>
          <w:tcPr>
            <w:tcW w:w="1392" w:type="dxa"/>
            <w:tcBorders>
              <w:top w:val="single" w:sz="4" w:space="0" w:color="auto"/>
              <w:left w:val="nil"/>
              <w:bottom w:val="single" w:sz="4" w:space="0" w:color="auto"/>
              <w:right w:val="single" w:sz="4" w:space="0" w:color="auto"/>
            </w:tcBorders>
          </w:tcPr>
          <w:p w14:paraId="5B48DC0E" w14:textId="75CAF17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w:t>
            </w:r>
          </w:p>
        </w:tc>
        <w:tc>
          <w:tcPr>
            <w:tcW w:w="1985" w:type="dxa"/>
            <w:tcBorders>
              <w:top w:val="single" w:sz="4" w:space="0" w:color="auto"/>
              <w:left w:val="nil"/>
              <w:bottom w:val="single" w:sz="4" w:space="0" w:color="auto"/>
              <w:right w:val="single" w:sz="4" w:space="0" w:color="000000"/>
            </w:tcBorders>
            <w:shd w:val="clear" w:color="000000" w:fill="FFFFFF"/>
          </w:tcPr>
          <w:p w14:paraId="152EDF3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2367B4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58DE56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FD2454A" w14:textId="157B6D11"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4.9.3.</w:t>
            </w:r>
          </w:p>
        </w:tc>
        <w:tc>
          <w:tcPr>
            <w:tcW w:w="5837" w:type="dxa"/>
            <w:tcBorders>
              <w:top w:val="single" w:sz="4" w:space="0" w:color="auto"/>
              <w:left w:val="nil"/>
              <w:bottom w:val="single" w:sz="4" w:space="0" w:color="auto"/>
              <w:right w:val="single" w:sz="4" w:space="0" w:color="auto"/>
            </w:tcBorders>
          </w:tcPr>
          <w:p w14:paraId="00B9004D" w14:textId="059EEA5B"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Tiesioginei transliacijai pritaikyti mikrofonai (ne daugiau 10 vnt. vienu metu) [1]</w:t>
            </w:r>
          </w:p>
        </w:tc>
        <w:tc>
          <w:tcPr>
            <w:tcW w:w="2011" w:type="dxa"/>
            <w:tcBorders>
              <w:top w:val="single" w:sz="4" w:space="0" w:color="auto"/>
              <w:left w:val="nil"/>
              <w:bottom w:val="single" w:sz="4" w:space="0" w:color="auto"/>
              <w:right w:val="single" w:sz="4" w:space="0" w:color="auto"/>
            </w:tcBorders>
            <w:noWrap/>
          </w:tcPr>
          <w:p w14:paraId="544D4A56" w14:textId="3C91637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3429A035" w14:textId="30A1FE9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w:t>
            </w:r>
          </w:p>
        </w:tc>
        <w:tc>
          <w:tcPr>
            <w:tcW w:w="1985" w:type="dxa"/>
            <w:tcBorders>
              <w:top w:val="single" w:sz="4" w:space="0" w:color="auto"/>
              <w:left w:val="nil"/>
              <w:bottom w:val="single" w:sz="4" w:space="0" w:color="auto"/>
              <w:right w:val="single" w:sz="4" w:space="0" w:color="000000"/>
            </w:tcBorders>
            <w:shd w:val="clear" w:color="000000" w:fill="FFFFFF"/>
          </w:tcPr>
          <w:p w14:paraId="3BF3E3D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677F5F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C599EE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2AAED5D" w14:textId="55C707B3"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4.9.4.</w:t>
            </w:r>
          </w:p>
        </w:tc>
        <w:tc>
          <w:tcPr>
            <w:tcW w:w="5837" w:type="dxa"/>
            <w:tcBorders>
              <w:top w:val="single" w:sz="4" w:space="0" w:color="auto"/>
              <w:left w:val="nil"/>
              <w:bottom w:val="single" w:sz="4" w:space="0" w:color="auto"/>
              <w:right w:val="single" w:sz="4" w:space="0" w:color="auto"/>
            </w:tcBorders>
          </w:tcPr>
          <w:p w14:paraId="6260E4CC" w14:textId="51AF997A"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Tiesioginės transliacijos vaizdo įrašas [1]</w:t>
            </w:r>
          </w:p>
        </w:tc>
        <w:tc>
          <w:tcPr>
            <w:tcW w:w="2011" w:type="dxa"/>
            <w:tcBorders>
              <w:top w:val="single" w:sz="4" w:space="0" w:color="auto"/>
              <w:left w:val="nil"/>
              <w:bottom w:val="single" w:sz="4" w:space="0" w:color="auto"/>
              <w:right w:val="single" w:sz="4" w:space="0" w:color="auto"/>
            </w:tcBorders>
            <w:noWrap/>
          </w:tcPr>
          <w:p w14:paraId="3A36420C" w14:textId="589FBBE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4E909B54" w14:textId="02F7896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1CA3BE9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0D4190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2816A6B"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388EDC4" w14:textId="16D086CB"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4.9.5.</w:t>
            </w:r>
          </w:p>
        </w:tc>
        <w:tc>
          <w:tcPr>
            <w:tcW w:w="5837" w:type="dxa"/>
            <w:tcBorders>
              <w:top w:val="single" w:sz="4" w:space="0" w:color="auto"/>
              <w:left w:val="nil"/>
              <w:bottom w:val="single" w:sz="4" w:space="0" w:color="auto"/>
              <w:right w:val="single" w:sz="4" w:space="0" w:color="auto"/>
            </w:tcBorders>
          </w:tcPr>
          <w:p w14:paraId="57164AB3" w14:textId="6D5FB02D"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Tiesioginės transliacijos su vertimu [1]</w:t>
            </w:r>
          </w:p>
        </w:tc>
        <w:tc>
          <w:tcPr>
            <w:tcW w:w="2011" w:type="dxa"/>
            <w:tcBorders>
              <w:top w:val="single" w:sz="4" w:space="0" w:color="auto"/>
              <w:left w:val="nil"/>
              <w:bottom w:val="single" w:sz="4" w:space="0" w:color="auto"/>
              <w:right w:val="single" w:sz="4" w:space="0" w:color="auto"/>
            </w:tcBorders>
            <w:noWrap/>
          </w:tcPr>
          <w:p w14:paraId="0D3C8E58" w14:textId="0AF6942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w:t>
            </w:r>
          </w:p>
        </w:tc>
        <w:tc>
          <w:tcPr>
            <w:tcW w:w="1392" w:type="dxa"/>
            <w:tcBorders>
              <w:top w:val="single" w:sz="4" w:space="0" w:color="auto"/>
              <w:left w:val="nil"/>
              <w:bottom w:val="single" w:sz="4" w:space="0" w:color="auto"/>
              <w:right w:val="single" w:sz="4" w:space="0" w:color="auto"/>
            </w:tcBorders>
          </w:tcPr>
          <w:p w14:paraId="672D8D39" w14:textId="309F6D6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4 val.</w:t>
            </w:r>
          </w:p>
        </w:tc>
        <w:tc>
          <w:tcPr>
            <w:tcW w:w="1985" w:type="dxa"/>
            <w:tcBorders>
              <w:top w:val="single" w:sz="4" w:space="0" w:color="auto"/>
              <w:left w:val="nil"/>
              <w:bottom w:val="single" w:sz="4" w:space="0" w:color="auto"/>
              <w:right w:val="single" w:sz="4" w:space="0" w:color="000000"/>
            </w:tcBorders>
            <w:shd w:val="clear" w:color="000000" w:fill="FFFFFF"/>
          </w:tcPr>
          <w:p w14:paraId="598FB9F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79DD448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0D876D7A"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5BA01211" w14:textId="1CB5E06C" w:rsidR="00ED2FD0" w:rsidRPr="00190419"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190419">
              <w:rPr>
                <w:rFonts w:ascii="Times New Roman" w:eastAsia="Times New Roman" w:hAnsi="Times New Roman" w:cs="Times New Roman"/>
                <w:b/>
                <w:bCs/>
                <w:sz w:val="22"/>
                <w:szCs w:val="22"/>
                <w:lang w:eastAsia="lt-LT"/>
                <w14:ligatures w14:val="none"/>
              </w:rPr>
              <w:t>5.</w:t>
            </w:r>
            <w:r>
              <w:rPr>
                <w:rFonts w:ascii="Times New Roman" w:eastAsia="Times New Roman" w:hAnsi="Times New Roman" w:cs="Times New Roman"/>
                <w:b/>
                <w:bCs/>
                <w:sz w:val="22"/>
                <w:szCs w:val="22"/>
                <w:lang w:eastAsia="lt-LT"/>
                <w14:ligatures w14:val="none"/>
              </w:rPr>
              <w:t xml:space="preserve"> </w:t>
            </w:r>
            <w:r w:rsidRPr="00F81076">
              <w:rPr>
                <w:rFonts w:ascii="Times New Roman" w:eastAsia="Times New Roman" w:hAnsi="Times New Roman" w:cs="Times New Roman"/>
                <w:b/>
                <w:bCs/>
                <w:sz w:val="22"/>
                <w:szCs w:val="22"/>
                <w:lang w:eastAsia="lt-LT"/>
                <w14:ligatures w14:val="none"/>
              </w:rPr>
              <w:t>Renginio konstrukcijų nuoma ir aptarnavimo paslaugos (</w:t>
            </w:r>
            <w:r w:rsidRPr="00190419">
              <w:rPr>
                <w:rFonts w:ascii="Times New Roman" w:eastAsia="Times New Roman" w:hAnsi="Times New Roman" w:cs="Times New Roman"/>
                <w:b/>
                <w:bCs/>
                <w:sz w:val="22"/>
                <w:szCs w:val="22"/>
                <w:lang w:eastAsia="lt-LT"/>
                <w14:ligatures w14:val="none"/>
              </w:rPr>
              <w:t xml:space="preserve">Specialiųjų pirkimo sąlygų </w:t>
            </w:r>
            <w:r w:rsidRPr="00F81076">
              <w:rPr>
                <w:rFonts w:ascii="Times New Roman" w:eastAsia="Times New Roman" w:hAnsi="Times New Roman" w:cs="Times New Roman"/>
                <w:b/>
                <w:bCs/>
                <w:sz w:val="22"/>
                <w:szCs w:val="22"/>
                <w:lang w:eastAsia="lt-LT"/>
                <w14:ligatures w14:val="none"/>
              </w:rPr>
              <w:t>2 priedo „Techninė specifikacija“ IX dalis):</w:t>
            </w:r>
          </w:p>
        </w:tc>
      </w:tr>
      <w:tr w:rsidR="00ED2FD0" w:rsidRPr="00F81076" w14:paraId="3F58A064"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61677D1D" w14:textId="40F9DCAA"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5.1.</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185E3FB5" w14:textId="620BA412"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Scenų nuoma ir aptarnavimo paslaugos</w:t>
            </w:r>
          </w:p>
        </w:tc>
      </w:tr>
      <w:tr w:rsidR="00ED2FD0" w:rsidRPr="00F81076" w14:paraId="6FBC32A1"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4947052" w14:textId="1FFFFAE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5.1.1.</w:t>
            </w:r>
          </w:p>
        </w:tc>
        <w:tc>
          <w:tcPr>
            <w:tcW w:w="5837" w:type="dxa"/>
            <w:tcBorders>
              <w:top w:val="single" w:sz="4" w:space="0" w:color="auto"/>
              <w:left w:val="nil"/>
              <w:bottom w:val="single" w:sz="4" w:space="0" w:color="auto"/>
              <w:right w:val="single" w:sz="4" w:space="0" w:color="auto"/>
            </w:tcBorders>
          </w:tcPr>
          <w:p w14:paraId="6DA5CFCE" w14:textId="254CB8D1"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Scena,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71.1.1 punkte [1]</w:t>
            </w:r>
          </w:p>
        </w:tc>
        <w:tc>
          <w:tcPr>
            <w:tcW w:w="2011" w:type="dxa"/>
            <w:tcBorders>
              <w:top w:val="single" w:sz="4" w:space="0" w:color="auto"/>
              <w:left w:val="nil"/>
              <w:bottom w:val="single" w:sz="4" w:space="0" w:color="auto"/>
              <w:right w:val="single" w:sz="4" w:space="0" w:color="auto"/>
            </w:tcBorders>
            <w:noWrap/>
          </w:tcPr>
          <w:p w14:paraId="0D21FFC2" w14:textId="0C187FE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6C5D7AEF" w14:textId="22F06AA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59420B4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5B75E5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2CE9A7B"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B2EEAC5" w14:textId="6A7E6AAB"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5.1.2</w:t>
            </w:r>
          </w:p>
        </w:tc>
        <w:tc>
          <w:tcPr>
            <w:tcW w:w="5837" w:type="dxa"/>
            <w:tcBorders>
              <w:top w:val="single" w:sz="4" w:space="0" w:color="auto"/>
              <w:left w:val="nil"/>
              <w:bottom w:val="single" w:sz="4" w:space="0" w:color="auto"/>
              <w:right w:val="single" w:sz="4" w:space="0" w:color="auto"/>
            </w:tcBorders>
          </w:tcPr>
          <w:p w14:paraId="41F155DE" w14:textId="39DAF3D9"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Scena,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71.1.2 punkte [1]</w:t>
            </w:r>
          </w:p>
        </w:tc>
        <w:tc>
          <w:tcPr>
            <w:tcW w:w="2011" w:type="dxa"/>
            <w:tcBorders>
              <w:top w:val="single" w:sz="4" w:space="0" w:color="auto"/>
              <w:left w:val="nil"/>
              <w:bottom w:val="single" w:sz="4" w:space="0" w:color="auto"/>
              <w:right w:val="single" w:sz="4" w:space="0" w:color="auto"/>
            </w:tcBorders>
            <w:noWrap/>
          </w:tcPr>
          <w:p w14:paraId="6277F85E" w14:textId="473A1FC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2F801C5F" w14:textId="1BE2341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60CD236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8D41DC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2F901A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372A49B" w14:textId="0D01C16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5.1.3.</w:t>
            </w:r>
          </w:p>
        </w:tc>
        <w:tc>
          <w:tcPr>
            <w:tcW w:w="5837" w:type="dxa"/>
            <w:tcBorders>
              <w:top w:val="single" w:sz="4" w:space="0" w:color="auto"/>
              <w:left w:val="nil"/>
              <w:bottom w:val="single" w:sz="4" w:space="0" w:color="auto"/>
              <w:right w:val="single" w:sz="4" w:space="0" w:color="auto"/>
            </w:tcBorders>
          </w:tcPr>
          <w:p w14:paraId="1021C2D3" w14:textId="1316E97E"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Scena,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71.1.3 punkte [1]</w:t>
            </w:r>
          </w:p>
        </w:tc>
        <w:tc>
          <w:tcPr>
            <w:tcW w:w="2011" w:type="dxa"/>
            <w:tcBorders>
              <w:top w:val="single" w:sz="4" w:space="0" w:color="auto"/>
              <w:left w:val="nil"/>
              <w:bottom w:val="single" w:sz="4" w:space="0" w:color="auto"/>
              <w:right w:val="single" w:sz="4" w:space="0" w:color="auto"/>
            </w:tcBorders>
            <w:noWrap/>
          </w:tcPr>
          <w:p w14:paraId="7A3BDD82" w14:textId="752D5F1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65ADC1A8" w14:textId="68A517B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55EB269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9336F0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F5827A5"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4DA6AF8" w14:textId="0C0D9073" w:rsidR="00ED2FD0" w:rsidRPr="00604E5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604E5F">
              <w:rPr>
                <w:rFonts w:ascii="Times New Roman" w:eastAsia="Times New Roman" w:hAnsi="Times New Roman" w:cs="Times New Roman"/>
                <w:b/>
                <w:bCs/>
                <w:sz w:val="22"/>
                <w:szCs w:val="22"/>
                <w:lang w:eastAsia="lt-LT"/>
                <w14:ligatures w14:val="none"/>
              </w:rPr>
              <w:t>5.2.</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1A0EF4C9" w14:textId="5A81806B"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Pakylų nuoma ir aptarnavimo paslaugos</w:t>
            </w:r>
          </w:p>
        </w:tc>
      </w:tr>
      <w:tr w:rsidR="00ED2FD0" w:rsidRPr="00F81076" w14:paraId="5F98010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A4099B5" w14:textId="34C7F7F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5.2.1.</w:t>
            </w:r>
          </w:p>
        </w:tc>
        <w:tc>
          <w:tcPr>
            <w:tcW w:w="5837" w:type="dxa"/>
            <w:tcBorders>
              <w:top w:val="single" w:sz="4" w:space="0" w:color="auto"/>
              <w:left w:val="nil"/>
              <w:bottom w:val="single" w:sz="4" w:space="0" w:color="auto"/>
              <w:right w:val="single" w:sz="4" w:space="0" w:color="auto"/>
            </w:tcBorders>
          </w:tcPr>
          <w:p w14:paraId="0B5579C4" w14:textId="62C98544"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Pakyla,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72.1.1 punkte [1]</w:t>
            </w:r>
          </w:p>
        </w:tc>
        <w:tc>
          <w:tcPr>
            <w:tcW w:w="2011" w:type="dxa"/>
            <w:tcBorders>
              <w:top w:val="single" w:sz="4" w:space="0" w:color="auto"/>
              <w:left w:val="nil"/>
              <w:bottom w:val="single" w:sz="4" w:space="0" w:color="auto"/>
              <w:right w:val="single" w:sz="4" w:space="0" w:color="auto"/>
            </w:tcBorders>
            <w:noWrap/>
          </w:tcPr>
          <w:p w14:paraId="692D12D7" w14:textId="29BE80B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0138BC9E" w14:textId="0C5DF6F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78A8AC3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79E3003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6252FFA"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7228427" w14:textId="35EC3184"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5.2.2.</w:t>
            </w:r>
          </w:p>
        </w:tc>
        <w:tc>
          <w:tcPr>
            <w:tcW w:w="5837" w:type="dxa"/>
            <w:tcBorders>
              <w:top w:val="single" w:sz="4" w:space="0" w:color="auto"/>
              <w:left w:val="nil"/>
              <w:bottom w:val="single" w:sz="4" w:space="0" w:color="auto"/>
              <w:right w:val="single" w:sz="4" w:space="0" w:color="auto"/>
            </w:tcBorders>
          </w:tcPr>
          <w:p w14:paraId="52348E8E" w14:textId="73C50E5E"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Pakyla,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72.1.2 punkte [1]</w:t>
            </w:r>
          </w:p>
        </w:tc>
        <w:tc>
          <w:tcPr>
            <w:tcW w:w="2011" w:type="dxa"/>
            <w:tcBorders>
              <w:top w:val="single" w:sz="4" w:space="0" w:color="auto"/>
              <w:left w:val="nil"/>
              <w:bottom w:val="single" w:sz="4" w:space="0" w:color="auto"/>
              <w:right w:val="single" w:sz="4" w:space="0" w:color="auto"/>
            </w:tcBorders>
            <w:noWrap/>
          </w:tcPr>
          <w:p w14:paraId="454DB4E1" w14:textId="14A2A4B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5120E6AA" w14:textId="3E9503A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763DFA2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2B351D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1C14E835"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9BBFCC8" w14:textId="4BA7552F"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5.2.3.</w:t>
            </w:r>
          </w:p>
        </w:tc>
        <w:tc>
          <w:tcPr>
            <w:tcW w:w="5837" w:type="dxa"/>
            <w:tcBorders>
              <w:top w:val="single" w:sz="4" w:space="0" w:color="auto"/>
              <w:left w:val="nil"/>
              <w:bottom w:val="single" w:sz="4" w:space="0" w:color="auto"/>
              <w:right w:val="single" w:sz="4" w:space="0" w:color="auto"/>
            </w:tcBorders>
          </w:tcPr>
          <w:p w14:paraId="4BDD6FE1" w14:textId="4AE49A38"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Pakyla, nurodyta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72.1.3 punkte [1]</w:t>
            </w:r>
          </w:p>
        </w:tc>
        <w:tc>
          <w:tcPr>
            <w:tcW w:w="2011" w:type="dxa"/>
            <w:tcBorders>
              <w:top w:val="single" w:sz="4" w:space="0" w:color="auto"/>
              <w:left w:val="nil"/>
              <w:bottom w:val="single" w:sz="4" w:space="0" w:color="auto"/>
              <w:right w:val="single" w:sz="4" w:space="0" w:color="auto"/>
            </w:tcBorders>
            <w:noWrap/>
          </w:tcPr>
          <w:p w14:paraId="0919E1CF" w14:textId="76D2708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40F87839" w14:textId="0232FA48"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w:t>
            </w:r>
            <w:r w:rsidRPr="00F81076">
              <w:rPr>
                <w:rFonts w:ascii="Times New Roman" w:eastAsia="Times New Roman" w:hAnsi="Times New Roman" w:cs="Times New Roman"/>
                <w:sz w:val="22"/>
                <w:szCs w:val="22"/>
                <w:vertAlign w:val="superscript"/>
                <w:lang w:eastAsia="lt-LT"/>
                <w14:ligatures w14:val="none"/>
              </w:rPr>
              <w:t>2</w:t>
            </w:r>
            <w:r w:rsidRPr="00F81076">
              <w:rPr>
                <w:rFonts w:ascii="Times New Roman" w:eastAsia="Times New Roman" w:hAnsi="Times New Roman" w:cs="Times New Roman"/>
                <w:sz w:val="22"/>
                <w:szCs w:val="22"/>
                <w:lang w:eastAsia="lt-LT"/>
                <w14:ligatures w14:val="none"/>
              </w:rPr>
              <w:t xml:space="preserve"> / parai</w:t>
            </w:r>
          </w:p>
        </w:tc>
        <w:tc>
          <w:tcPr>
            <w:tcW w:w="1985" w:type="dxa"/>
            <w:tcBorders>
              <w:top w:val="single" w:sz="4" w:space="0" w:color="auto"/>
              <w:left w:val="nil"/>
              <w:bottom w:val="single" w:sz="4" w:space="0" w:color="auto"/>
              <w:right w:val="single" w:sz="4" w:space="0" w:color="000000"/>
            </w:tcBorders>
            <w:shd w:val="clear" w:color="000000" w:fill="FFFFFF"/>
          </w:tcPr>
          <w:p w14:paraId="1728FB2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A36BAF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6BD3DD2"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5DBBBF53" w14:textId="252D2462" w:rsidR="00ED2FD0" w:rsidRPr="00EE003E"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EE003E">
              <w:rPr>
                <w:rFonts w:ascii="Times New Roman" w:eastAsia="Times New Roman" w:hAnsi="Times New Roman" w:cs="Times New Roman"/>
                <w:b/>
                <w:bCs/>
                <w:sz w:val="22"/>
                <w:szCs w:val="22"/>
                <w:lang w:eastAsia="lt-LT"/>
                <w14:ligatures w14:val="none"/>
              </w:rPr>
              <w:t>5.3.</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26CEB11E" w14:textId="5509BCAE" w:rsidR="00ED2FD0" w:rsidRPr="00F81076" w:rsidRDefault="00ED2FD0" w:rsidP="008C3BC5">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Atitvarų nuoma ir aptarnavimo paslaugos</w:t>
            </w:r>
          </w:p>
        </w:tc>
      </w:tr>
      <w:tr w:rsidR="00ED2FD0" w:rsidRPr="00F81076" w14:paraId="0787896F"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A41B96B" w14:textId="3FC157D1"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5.3.1.</w:t>
            </w:r>
          </w:p>
        </w:tc>
        <w:tc>
          <w:tcPr>
            <w:tcW w:w="5837" w:type="dxa"/>
            <w:tcBorders>
              <w:top w:val="single" w:sz="4" w:space="0" w:color="auto"/>
              <w:left w:val="nil"/>
              <w:bottom w:val="single" w:sz="4" w:space="0" w:color="auto"/>
              <w:right w:val="single" w:sz="4" w:space="0" w:color="auto"/>
            </w:tcBorders>
          </w:tcPr>
          <w:p w14:paraId="3673037B" w14:textId="17670E96"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Atitvaras [1]</w:t>
            </w:r>
          </w:p>
        </w:tc>
        <w:tc>
          <w:tcPr>
            <w:tcW w:w="2011" w:type="dxa"/>
            <w:tcBorders>
              <w:top w:val="single" w:sz="4" w:space="0" w:color="auto"/>
              <w:left w:val="nil"/>
              <w:bottom w:val="single" w:sz="4" w:space="0" w:color="auto"/>
              <w:right w:val="single" w:sz="4" w:space="0" w:color="auto"/>
            </w:tcBorders>
            <w:noWrap/>
          </w:tcPr>
          <w:p w14:paraId="755955B4" w14:textId="67A75CC4"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200</w:t>
            </w:r>
          </w:p>
        </w:tc>
        <w:tc>
          <w:tcPr>
            <w:tcW w:w="1392" w:type="dxa"/>
            <w:tcBorders>
              <w:top w:val="single" w:sz="4" w:space="0" w:color="auto"/>
              <w:left w:val="nil"/>
              <w:bottom w:val="single" w:sz="4" w:space="0" w:color="auto"/>
              <w:right w:val="single" w:sz="4" w:space="0" w:color="auto"/>
            </w:tcBorders>
          </w:tcPr>
          <w:p w14:paraId="7F39DA4A" w14:textId="1A9EC7F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m / parai</w:t>
            </w:r>
          </w:p>
        </w:tc>
        <w:tc>
          <w:tcPr>
            <w:tcW w:w="1985" w:type="dxa"/>
            <w:tcBorders>
              <w:top w:val="single" w:sz="4" w:space="0" w:color="auto"/>
              <w:left w:val="nil"/>
              <w:bottom w:val="single" w:sz="4" w:space="0" w:color="auto"/>
              <w:right w:val="single" w:sz="4" w:space="0" w:color="000000"/>
            </w:tcBorders>
            <w:shd w:val="clear" w:color="000000" w:fill="FFFFFF"/>
          </w:tcPr>
          <w:p w14:paraId="69784B7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6F49E9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3E5118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3DAE759" w14:textId="61BAADA9"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lastRenderedPageBreak/>
              <w:t>5.3.2.</w:t>
            </w:r>
          </w:p>
        </w:tc>
        <w:tc>
          <w:tcPr>
            <w:tcW w:w="5837" w:type="dxa"/>
            <w:tcBorders>
              <w:top w:val="single" w:sz="4" w:space="0" w:color="auto"/>
              <w:left w:val="nil"/>
              <w:bottom w:val="single" w:sz="4" w:space="0" w:color="auto"/>
              <w:right w:val="single" w:sz="4" w:space="0" w:color="auto"/>
            </w:tcBorders>
          </w:tcPr>
          <w:p w14:paraId="4FEA02D2" w14:textId="13C39A84"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Biotualetas,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74.2.1  punkte [1]</w:t>
            </w:r>
          </w:p>
        </w:tc>
        <w:tc>
          <w:tcPr>
            <w:tcW w:w="2011" w:type="dxa"/>
            <w:tcBorders>
              <w:top w:val="single" w:sz="4" w:space="0" w:color="auto"/>
              <w:left w:val="nil"/>
              <w:bottom w:val="single" w:sz="4" w:space="0" w:color="auto"/>
              <w:right w:val="single" w:sz="4" w:space="0" w:color="auto"/>
            </w:tcBorders>
            <w:noWrap/>
          </w:tcPr>
          <w:p w14:paraId="5F7B02AF" w14:textId="5984411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w:t>
            </w:r>
          </w:p>
        </w:tc>
        <w:tc>
          <w:tcPr>
            <w:tcW w:w="1392" w:type="dxa"/>
            <w:tcBorders>
              <w:top w:val="single" w:sz="4" w:space="0" w:color="auto"/>
              <w:left w:val="nil"/>
              <w:bottom w:val="single" w:sz="4" w:space="0" w:color="auto"/>
              <w:right w:val="single" w:sz="4" w:space="0" w:color="auto"/>
            </w:tcBorders>
          </w:tcPr>
          <w:p w14:paraId="0D22EFF5" w14:textId="41C2A6E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105C519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0B1C6B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FCBE6F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A84ED7B" w14:textId="45F3C9DA"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5.3.3.</w:t>
            </w:r>
          </w:p>
        </w:tc>
        <w:tc>
          <w:tcPr>
            <w:tcW w:w="5837" w:type="dxa"/>
            <w:tcBorders>
              <w:top w:val="single" w:sz="4" w:space="0" w:color="auto"/>
              <w:left w:val="nil"/>
              <w:bottom w:val="single" w:sz="4" w:space="0" w:color="auto"/>
              <w:right w:val="single" w:sz="4" w:space="0" w:color="auto"/>
            </w:tcBorders>
          </w:tcPr>
          <w:p w14:paraId="38975BE8" w14:textId="1A89111C"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color w:val="000000"/>
                <w:sz w:val="22"/>
                <w:szCs w:val="22"/>
                <w:lang w:eastAsia="lt-LT"/>
                <w14:ligatures w14:val="none"/>
              </w:rPr>
              <w:t xml:space="preserve">Biotualetas, nurodytas </w:t>
            </w:r>
            <w:r w:rsidRPr="0028379C">
              <w:rPr>
                <w:rFonts w:ascii="Times New Roman" w:eastAsia="Times New Roman" w:hAnsi="Times New Roman" w:cs="Times New Roman"/>
                <w:sz w:val="22"/>
                <w:szCs w:val="22"/>
                <w:lang w:eastAsia="lt-LT"/>
                <w14:ligatures w14:val="none"/>
              </w:rPr>
              <w:t>Specialiųjų pirkimo sąlygų</w:t>
            </w:r>
            <w:r w:rsidRPr="00F81076">
              <w:rPr>
                <w:rFonts w:ascii="Times New Roman" w:eastAsia="Times New Roman" w:hAnsi="Times New Roman" w:cs="Times New Roman"/>
                <w:sz w:val="22"/>
                <w:szCs w:val="22"/>
                <w:lang w:eastAsia="lt-LT"/>
                <w14:ligatures w14:val="none"/>
              </w:rPr>
              <w:t xml:space="preserve"> </w:t>
            </w:r>
            <w:r w:rsidRPr="00F81076">
              <w:rPr>
                <w:rFonts w:ascii="Times New Roman" w:eastAsia="Times New Roman" w:hAnsi="Times New Roman" w:cs="Times New Roman"/>
                <w:color w:val="000000"/>
                <w:sz w:val="22"/>
                <w:szCs w:val="22"/>
                <w:lang w:eastAsia="lt-LT"/>
                <w14:ligatures w14:val="none"/>
              </w:rPr>
              <w:t>2 priedo „Techninė specifikacija“ 74.2.2 punkte [1]</w:t>
            </w:r>
          </w:p>
        </w:tc>
        <w:tc>
          <w:tcPr>
            <w:tcW w:w="2011" w:type="dxa"/>
            <w:tcBorders>
              <w:top w:val="single" w:sz="4" w:space="0" w:color="auto"/>
              <w:left w:val="nil"/>
              <w:bottom w:val="single" w:sz="4" w:space="0" w:color="auto"/>
              <w:right w:val="single" w:sz="4" w:space="0" w:color="auto"/>
            </w:tcBorders>
            <w:noWrap/>
          </w:tcPr>
          <w:p w14:paraId="21AD9884" w14:textId="46FBE24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1BC0D380" w14:textId="48251AF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vnt. / parai</w:t>
            </w:r>
          </w:p>
        </w:tc>
        <w:tc>
          <w:tcPr>
            <w:tcW w:w="1985" w:type="dxa"/>
            <w:tcBorders>
              <w:top w:val="single" w:sz="4" w:space="0" w:color="auto"/>
              <w:left w:val="nil"/>
              <w:bottom w:val="single" w:sz="4" w:space="0" w:color="auto"/>
              <w:right w:val="single" w:sz="4" w:space="0" w:color="000000"/>
            </w:tcBorders>
            <w:shd w:val="clear" w:color="000000" w:fill="FFFFFF"/>
          </w:tcPr>
          <w:p w14:paraId="4F7E9D4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764AD7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10040E87"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26DC2F2F" w14:textId="2C68EE53" w:rsidR="00ED2FD0" w:rsidRPr="00324A2A"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324A2A">
              <w:rPr>
                <w:rFonts w:ascii="Times New Roman" w:eastAsia="Times New Roman" w:hAnsi="Times New Roman" w:cs="Times New Roman"/>
                <w:b/>
                <w:bCs/>
                <w:sz w:val="22"/>
                <w:szCs w:val="22"/>
                <w:lang w:eastAsia="lt-LT"/>
                <w14:ligatures w14:val="none"/>
              </w:rPr>
              <w:t>6.</w:t>
            </w:r>
            <w:r>
              <w:rPr>
                <w:rFonts w:ascii="Times New Roman" w:eastAsia="Times New Roman" w:hAnsi="Times New Roman" w:cs="Times New Roman"/>
                <w:b/>
                <w:bCs/>
                <w:sz w:val="22"/>
                <w:szCs w:val="22"/>
                <w:lang w:eastAsia="lt-LT"/>
                <w14:ligatures w14:val="none"/>
              </w:rPr>
              <w:t xml:space="preserve"> </w:t>
            </w:r>
            <w:r w:rsidRPr="00F81076">
              <w:rPr>
                <w:rFonts w:ascii="Times New Roman" w:eastAsia="Times New Roman" w:hAnsi="Times New Roman" w:cs="Times New Roman"/>
                <w:b/>
                <w:bCs/>
                <w:sz w:val="22"/>
                <w:szCs w:val="22"/>
                <w:lang w:eastAsia="lt-LT"/>
                <w14:ligatures w14:val="none"/>
              </w:rPr>
              <w:t>Sociokultūrinės programos organizavimo ir aptarnavimo paslaugos (</w:t>
            </w:r>
            <w:r w:rsidRPr="00324A2A">
              <w:rPr>
                <w:rFonts w:ascii="Times New Roman" w:eastAsia="Times New Roman" w:hAnsi="Times New Roman" w:cs="Times New Roman"/>
                <w:b/>
                <w:bCs/>
                <w:sz w:val="22"/>
                <w:szCs w:val="22"/>
                <w:lang w:eastAsia="lt-LT"/>
                <w14:ligatures w14:val="none"/>
              </w:rPr>
              <w:t xml:space="preserve">Specialiųjų pirkimo sąlygų </w:t>
            </w:r>
            <w:r w:rsidRPr="00F81076">
              <w:rPr>
                <w:rFonts w:ascii="Times New Roman" w:eastAsia="Times New Roman" w:hAnsi="Times New Roman" w:cs="Times New Roman"/>
                <w:b/>
                <w:bCs/>
                <w:sz w:val="22"/>
                <w:szCs w:val="22"/>
                <w:lang w:eastAsia="lt-LT"/>
                <w14:ligatures w14:val="none"/>
              </w:rPr>
              <w:t>2 priedo „Techninė specifikacija“ X dalis):</w:t>
            </w:r>
          </w:p>
        </w:tc>
      </w:tr>
      <w:tr w:rsidR="00ED2FD0" w:rsidRPr="00F81076" w14:paraId="35CEE8DA"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9DEA557" w14:textId="4832FA0C"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w:t>
            </w:r>
          </w:p>
        </w:tc>
        <w:tc>
          <w:tcPr>
            <w:tcW w:w="5837" w:type="dxa"/>
            <w:tcBorders>
              <w:top w:val="single" w:sz="4" w:space="0" w:color="auto"/>
              <w:left w:val="nil"/>
              <w:bottom w:val="single" w:sz="4" w:space="0" w:color="auto"/>
              <w:right w:val="single" w:sz="4" w:space="0" w:color="auto"/>
            </w:tcBorders>
          </w:tcPr>
          <w:p w14:paraId="4D79CE60" w14:textId="256D588D"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iki 100 dalyvių (pirmoje geografinėje zonoje) [1]</w:t>
            </w:r>
          </w:p>
        </w:tc>
        <w:tc>
          <w:tcPr>
            <w:tcW w:w="2011" w:type="dxa"/>
            <w:tcBorders>
              <w:top w:val="single" w:sz="4" w:space="0" w:color="auto"/>
              <w:left w:val="nil"/>
              <w:bottom w:val="single" w:sz="4" w:space="0" w:color="auto"/>
              <w:right w:val="single" w:sz="4" w:space="0" w:color="auto"/>
            </w:tcBorders>
            <w:noWrap/>
          </w:tcPr>
          <w:p w14:paraId="54EF158F" w14:textId="6EEAD5B0"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731B033C" w14:textId="4214B12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6E581166"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3A078F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E090A63"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FCB4656" w14:textId="6A240D13"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6.2.</w:t>
            </w:r>
          </w:p>
        </w:tc>
        <w:tc>
          <w:tcPr>
            <w:tcW w:w="5837" w:type="dxa"/>
            <w:tcBorders>
              <w:top w:val="single" w:sz="4" w:space="0" w:color="auto"/>
              <w:left w:val="nil"/>
              <w:bottom w:val="single" w:sz="4" w:space="0" w:color="auto"/>
              <w:right w:val="single" w:sz="4" w:space="0" w:color="auto"/>
            </w:tcBorders>
          </w:tcPr>
          <w:p w14:paraId="545603BE" w14:textId="2EDE0F73"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iki 100 dalyvių (antroje geografinėje zonoje) [1]</w:t>
            </w:r>
          </w:p>
        </w:tc>
        <w:tc>
          <w:tcPr>
            <w:tcW w:w="2011" w:type="dxa"/>
            <w:tcBorders>
              <w:top w:val="single" w:sz="4" w:space="0" w:color="auto"/>
              <w:left w:val="nil"/>
              <w:bottom w:val="single" w:sz="4" w:space="0" w:color="auto"/>
              <w:right w:val="single" w:sz="4" w:space="0" w:color="auto"/>
            </w:tcBorders>
            <w:noWrap/>
          </w:tcPr>
          <w:p w14:paraId="02DA7A33" w14:textId="18036B2C"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128EB8C4" w14:textId="563339E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0853009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7349581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F2E57D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884FC24" w14:textId="4DACF7C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6.3.</w:t>
            </w:r>
          </w:p>
        </w:tc>
        <w:tc>
          <w:tcPr>
            <w:tcW w:w="5837" w:type="dxa"/>
            <w:tcBorders>
              <w:top w:val="single" w:sz="4" w:space="0" w:color="auto"/>
              <w:left w:val="nil"/>
              <w:bottom w:val="single" w:sz="4" w:space="0" w:color="auto"/>
              <w:right w:val="single" w:sz="4" w:space="0" w:color="auto"/>
            </w:tcBorders>
          </w:tcPr>
          <w:p w14:paraId="60C9C9A4" w14:textId="355DFE40"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101 iki 250 dalyvių (pirmoje geografinėje zonoje) [1]</w:t>
            </w:r>
          </w:p>
        </w:tc>
        <w:tc>
          <w:tcPr>
            <w:tcW w:w="2011" w:type="dxa"/>
            <w:tcBorders>
              <w:top w:val="single" w:sz="4" w:space="0" w:color="auto"/>
              <w:left w:val="nil"/>
              <w:bottom w:val="single" w:sz="4" w:space="0" w:color="auto"/>
              <w:right w:val="single" w:sz="4" w:space="0" w:color="auto"/>
            </w:tcBorders>
            <w:noWrap/>
          </w:tcPr>
          <w:p w14:paraId="38498D3E" w14:textId="71EFB18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14</w:t>
            </w:r>
          </w:p>
        </w:tc>
        <w:tc>
          <w:tcPr>
            <w:tcW w:w="1392" w:type="dxa"/>
            <w:tcBorders>
              <w:top w:val="single" w:sz="4" w:space="0" w:color="auto"/>
              <w:left w:val="nil"/>
              <w:bottom w:val="single" w:sz="4" w:space="0" w:color="auto"/>
              <w:right w:val="single" w:sz="4" w:space="0" w:color="auto"/>
            </w:tcBorders>
          </w:tcPr>
          <w:p w14:paraId="78BC563E" w14:textId="137B089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6C4576B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FE9385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62F2A7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226AA5D" w14:textId="1CD0B41A"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6.4.</w:t>
            </w:r>
          </w:p>
        </w:tc>
        <w:tc>
          <w:tcPr>
            <w:tcW w:w="5837" w:type="dxa"/>
            <w:tcBorders>
              <w:top w:val="single" w:sz="4" w:space="0" w:color="auto"/>
              <w:left w:val="nil"/>
              <w:bottom w:val="single" w:sz="4" w:space="0" w:color="auto"/>
              <w:right w:val="single" w:sz="4" w:space="0" w:color="auto"/>
            </w:tcBorders>
          </w:tcPr>
          <w:p w14:paraId="30629285" w14:textId="7205AD0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101 iki 250 dalyvių (antroje geografinėje zonoje) [1]</w:t>
            </w:r>
          </w:p>
        </w:tc>
        <w:tc>
          <w:tcPr>
            <w:tcW w:w="2011" w:type="dxa"/>
            <w:tcBorders>
              <w:top w:val="single" w:sz="4" w:space="0" w:color="auto"/>
              <w:left w:val="nil"/>
              <w:bottom w:val="single" w:sz="4" w:space="0" w:color="auto"/>
              <w:right w:val="single" w:sz="4" w:space="0" w:color="auto"/>
            </w:tcBorders>
            <w:noWrap/>
          </w:tcPr>
          <w:p w14:paraId="509BBEE6" w14:textId="5ECB980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14</w:t>
            </w:r>
          </w:p>
        </w:tc>
        <w:tc>
          <w:tcPr>
            <w:tcW w:w="1392" w:type="dxa"/>
            <w:tcBorders>
              <w:top w:val="single" w:sz="4" w:space="0" w:color="auto"/>
              <w:left w:val="nil"/>
              <w:bottom w:val="single" w:sz="4" w:space="0" w:color="auto"/>
              <w:right w:val="single" w:sz="4" w:space="0" w:color="auto"/>
            </w:tcBorders>
          </w:tcPr>
          <w:p w14:paraId="01F75B72" w14:textId="4394C85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097BC86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CC3124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42F28DA2"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6115BC1" w14:textId="03AF1F76"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6.5.</w:t>
            </w:r>
          </w:p>
        </w:tc>
        <w:tc>
          <w:tcPr>
            <w:tcW w:w="5837" w:type="dxa"/>
            <w:tcBorders>
              <w:top w:val="single" w:sz="4" w:space="0" w:color="auto"/>
              <w:left w:val="nil"/>
              <w:bottom w:val="single" w:sz="4" w:space="0" w:color="auto"/>
              <w:right w:val="single" w:sz="4" w:space="0" w:color="auto"/>
            </w:tcBorders>
          </w:tcPr>
          <w:p w14:paraId="12F9EB6F" w14:textId="6DD5DC40"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251 iki 500 dalyvių (pirmoje geografinėje zonoje) [1]</w:t>
            </w:r>
          </w:p>
        </w:tc>
        <w:tc>
          <w:tcPr>
            <w:tcW w:w="2011" w:type="dxa"/>
            <w:tcBorders>
              <w:top w:val="single" w:sz="4" w:space="0" w:color="auto"/>
              <w:left w:val="nil"/>
              <w:bottom w:val="single" w:sz="4" w:space="0" w:color="auto"/>
              <w:right w:val="single" w:sz="4" w:space="0" w:color="auto"/>
            </w:tcBorders>
            <w:noWrap/>
          </w:tcPr>
          <w:p w14:paraId="18C9BF98" w14:textId="406F734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w:t>
            </w:r>
          </w:p>
        </w:tc>
        <w:tc>
          <w:tcPr>
            <w:tcW w:w="1392" w:type="dxa"/>
            <w:tcBorders>
              <w:top w:val="single" w:sz="4" w:space="0" w:color="auto"/>
              <w:left w:val="nil"/>
              <w:bottom w:val="single" w:sz="4" w:space="0" w:color="auto"/>
              <w:right w:val="single" w:sz="4" w:space="0" w:color="auto"/>
            </w:tcBorders>
          </w:tcPr>
          <w:p w14:paraId="0EC7DB86" w14:textId="0EA5E6D3"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243D6B1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34208C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825C18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65BDA24" w14:textId="51717131"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6.6.</w:t>
            </w:r>
          </w:p>
        </w:tc>
        <w:tc>
          <w:tcPr>
            <w:tcW w:w="5837" w:type="dxa"/>
            <w:tcBorders>
              <w:top w:val="single" w:sz="4" w:space="0" w:color="auto"/>
              <w:left w:val="nil"/>
              <w:bottom w:val="single" w:sz="4" w:space="0" w:color="auto"/>
              <w:right w:val="single" w:sz="4" w:space="0" w:color="auto"/>
            </w:tcBorders>
          </w:tcPr>
          <w:p w14:paraId="7CCC59E9" w14:textId="1C3119F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251 iki 500 dalyvių (antroje geografinėje zonoje) [1]</w:t>
            </w:r>
          </w:p>
        </w:tc>
        <w:tc>
          <w:tcPr>
            <w:tcW w:w="2011" w:type="dxa"/>
            <w:tcBorders>
              <w:top w:val="single" w:sz="4" w:space="0" w:color="auto"/>
              <w:left w:val="nil"/>
              <w:bottom w:val="single" w:sz="4" w:space="0" w:color="auto"/>
              <w:right w:val="single" w:sz="4" w:space="0" w:color="auto"/>
            </w:tcBorders>
            <w:noWrap/>
          </w:tcPr>
          <w:p w14:paraId="46A240BF" w14:textId="22BDF4F8"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3</w:t>
            </w:r>
          </w:p>
        </w:tc>
        <w:tc>
          <w:tcPr>
            <w:tcW w:w="1392" w:type="dxa"/>
            <w:tcBorders>
              <w:top w:val="single" w:sz="4" w:space="0" w:color="auto"/>
              <w:left w:val="nil"/>
              <w:bottom w:val="single" w:sz="4" w:space="0" w:color="auto"/>
              <w:right w:val="single" w:sz="4" w:space="0" w:color="auto"/>
            </w:tcBorders>
          </w:tcPr>
          <w:p w14:paraId="599AB807" w14:textId="6C6B989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1F92B9D0"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AEF2F29"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50A101F"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4CE0B154" w14:textId="572BE8F8"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6.7.</w:t>
            </w:r>
          </w:p>
        </w:tc>
        <w:tc>
          <w:tcPr>
            <w:tcW w:w="5837" w:type="dxa"/>
            <w:tcBorders>
              <w:top w:val="single" w:sz="4" w:space="0" w:color="auto"/>
              <w:left w:val="nil"/>
              <w:bottom w:val="single" w:sz="4" w:space="0" w:color="auto"/>
              <w:right w:val="single" w:sz="4" w:space="0" w:color="auto"/>
            </w:tcBorders>
          </w:tcPr>
          <w:p w14:paraId="62FFC73E" w14:textId="76C90801"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501 iki 1000 dalyvių (pirmoje geografinėje zonoje) [1]</w:t>
            </w:r>
          </w:p>
        </w:tc>
        <w:tc>
          <w:tcPr>
            <w:tcW w:w="2011" w:type="dxa"/>
            <w:tcBorders>
              <w:top w:val="single" w:sz="4" w:space="0" w:color="auto"/>
              <w:left w:val="nil"/>
              <w:bottom w:val="single" w:sz="4" w:space="0" w:color="auto"/>
              <w:right w:val="single" w:sz="4" w:space="0" w:color="auto"/>
            </w:tcBorders>
            <w:noWrap/>
          </w:tcPr>
          <w:p w14:paraId="098B8CAA" w14:textId="19450F0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49A001E4" w14:textId="095DE1A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1A75612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241C8FB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D6E548F"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2AC9B5C" w14:textId="617C535C"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6.8.</w:t>
            </w:r>
          </w:p>
        </w:tc>
        <w:tc>
          <w:tcPr>
            <w:tcW w:w="5837" w:type="dxa"/>
            <w:tcBorders>
              <w:top w:val="single" w:sz="4" w:space="0" w:color="auto"/>
              <w:left w:val="nil"/>
              <w:bottom w:val="single" w:sz="4" w:space="0" w:color="auto"/>
              <w:right w:val="single" w:sz="4" w:space="0" w:color="auto"/>
            </w:tcBorders>
          </w:tcPr>
          <w:p w14:paraId="62D114F3" w14:textId="71A664EF"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 xml:space="preserve">Sociokultūrinės programos sudarymo, planavimo, organizavimo, koordinavimo, priežiūros ir aptarnavimo </w:t>
            </w:r>
            <w:r w:rsidRPr="00F81076">
              <w:rPr>
                <w:rFonts w:ascii="Times New Roman" w:eastAsia="Times New Roman" w:hAnsi="Times New Roman" w:cs="Times New Roman"/>
                <w:sz w:val="22"/>
                <w:szCs w:val="22"/>
                <w:lang w:eastAsia="lt-LT"/>
                <w14:ligatures w14:val="none"/>
              </w:rPr>
              <w:lastRenderedPageBreak/>
              <w:t>paslaugos - nuo 501 iki 1000 dalyvių (antroje geografinėje zonoje) [1]</w:t>
            </w:r>
          </w:p>
        </w:tc>
        <w:tc>
          <w:tcPr>
            <w:tcW w:w="2011" w:type="dxa"/>
            <w:tcBorders>
              <w:top w:val="single" w:sz="4" w:space="0" w:color="auto"/>
              <w:left w:val="nil"/>
              <w:bottom w:val="single" w:sz="4" w:space="0" w:color="auto"/>
              <w:right w:val="single" w:sz="4" w:space="0" w:color="auto"/>
            </w:tcBorders>
            <w:noWrap/>
          </w:tcPr>
          <w:p w14:paraId="0A1DAA4A" w14:textId="177B178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lastRenderedPageBreak/>
              <w:t>1</w:t>
            </w:r>
          </w:p>
        </w:tc>
        <w:tc>
          <w:tcPr>
            <w:tcW w:w="1392" w:type="dxa"/>
            <w:tcBorders>
              <w:top w:val="single" w:sz="4" w:space="0" w:color="auto"/>
              <w:left w:val="nil"/>
              <w:bottom w:val="single" w:sz="4" w:space="0" w:color="auto"/>
              <w:right w:val="single" w:sz="4" w:space="0" w:color="auto"/>
            </w:tcBorders>
          </w:tcPr>
          <w:p w14:paraId="2F1A7D99" w14:textId="6842E69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26513093"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13C130A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40F87C5"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2359A6F8" w14:textId="0A1D4146"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6.9.</w:t>
            </w:r>
          </w:p>
        </w:tc>
        <w:tc>
          <w:tcPr>
            <w:tcW w:w="5837" w:type="dxa"/>
            <w:tcBorders>
              <w:top w:val="single" w:sz="4" w:space="0" w:color="auto"/>
              <w:left w:val="nil"/>
              <w:bottom w:val="single" w:sz="4" w:space="0" w:color="auto"/>
              <w:right w:val="single" w:sz="4" w:space="0" w:color="auto"/>
            </w:tcBorders>
          </w:tcPr>
          <w:p w14:paraId="41674CC3" w14:textId="2405DDC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1001 iki 1500 dalyvių (pirmoje geografinėje zonoje) [1]</w:t>
            </w:r>
          </w:p>
        </w:tc>
        <w:tc>
          <w:tcPr>
            <w:tcW w:w="2011" w:type="dxa"/>
            <w:tcBorders>
              <w:top w:val="single" w:sz="4" w:space="0" w:color="auto"/>
              <w:left w:val="nil"/>
              <w:bottom w:val="single" w:sz="4" w:space="0" w:color="auto"/>
              <w:right w:val="single" w:sz="4" w:space="0" w:color="auto"/>
            </w:tcBorders>
            <w:noWrap/>
          </w:tcPr>
          <w:p w14:paraId="32F8B86C" w14:textId="1019A25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0AC7CA13" w14:textId="427599E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2D9FEF4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BAB4F5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983FAC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B768619" w14:textId="6E031226"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6.10.</w:t>
            </w:r>
          </w:p>
        </w:tc>
        <w:tc>
          <w:tcPr>
            <w:tcW w:w="5837" w:type="dxa"/>
            <w:tcBorders>
              <w:top w:val="single" w:sz="4" w:space="0" w:color="auto"/>
              <w:left w:val="nil"/>
              <w:bottom w:val="single" w:sz="4" w:space="0" w:color="auto"/>
              <w:right w:val="single" w:sz="4" w:space="0" w:color="auto"/>
            </w:tcBorders>
          </w:tcPr>
          <w:p w14:paraId="2D031EE9" w14:textId="349F0D63"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Sociokultūrinės programos sudarymo, planavimo, organizavimo, koordinavimo, priežiūros ir aptarnavimo paslaugos - nuo 1001 iki 1500 dalyvių (antroje geografinėje zonoje) [1]</w:t>
            </w:r>
          </w:p>
        </w:tc>
        <w:tc>
          <w:tcPr>
            <w:tcW w:w="2011" w:type="dxa"/>
            <w:tcBorders>
              <w:top w:val="single" w:sz="4" w:space="0" w:color="auto"/>
              <w:left w:val="nil"/>
              <w:bottom w:val="single" w:sz="4" w:space="0" w:color="auto"/>
              <w:right w:val="single" w:sz="4" w:space="0" w:color="auto"/>
            </w:tcBorders>
            <w:noWrap/>
          </w:tcPr>
          <w:p w14:paraId="6BC5A277" w14:textId="54D1653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w:t>
            </w:r>
          </w:p>
        </w:tc>
        <w:tc>
          <w:tcPr>
            <w:tcW w:w="1392" w:type="dxa"/>
            <w:tcBorders>
              <w:top w:val="single" w:sz="4" w:space="0" w:color="auto"/>
              <w:left w:val="nil"/>
              <w:bottom w:val="single" w:sz="4" w:space="0" w:color="auto"/>
              <w:right w:val="single" w:sz="4" w:space="0" w:color="auto"/>
            </w:tcBorders>
          </w:tcPr>
          <w:p w14:paraId="17F6968F" w14:textId="00247EB8"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69FAB20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18BCA32"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6DAE415"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F9FA6F9" w14:textId="0C4DAE1B"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6.11.</w:t>
            </w:r>
          </w:p>
        </w:tc>
        <w:tc>
          <w:tcPr>
            <w:tcW w:w="5837" w:type="dxa"/>
            <w:tcBorders>
              <w:top w:val="single" w:sz="4" w:space="0" w:color="auto"/>
              <w:left w:val="nil"/>
              <w:bottom w:val="single" w:sz="4" w:space="0" w:color="auto"/>
              <w:right w:val="single" w:sz="4" w:space="0" w:color="auto"/>
            </w:tcBorders>
          </w:tcPr>
          <w:p w14:paraId="0AD590F3" w14:textId="131E11DE"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vietos/-ų vietos parinkimas, rezervavimas, užsakymas ir kitos susijusios paslaugos (pirmoje geografinėje zonoje) [2]</w:t>
            </w:r>
          </w:p>
        </w:tc>
        <w:tc>
          <w:tcPr>
            <w:tcW w:w="2011" w:type="dxa"/>
            <w:tcBorders>
              <w:top w:val="single" w:sz="4" w:space="0" w:color="auto"/>
              <w:left w:val="nil"/>
              <w:bottom w:val="single" w:sz="4" w:space="0" w:color="auto"/>
              <w:right w:val="single" w:sz="4" w:space="0" w:color="auto"/>
            </w:tcBorders>
            <w:noWrap/>
          </w:tcPr>
          <w:p w14:paraId="3E2682BC" w14:textId="03A02DE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66723292" w14:textId="330D6D8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460B07C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036E12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DAF511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BBAA367" w14:textId="59D167F1"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6.12.</w:t>
            </w:r>
          </w:p>
        </w:tc>
        <w:tc>
          <w:tcPr>
            <w:tcW w:w="5837" w:type="dxa"/>
            <w:tcBorders>
              <w:top w:val="single" w:sz="4" w:space="0" w:color="auto"/>
              <w:left w:val="nil"/>
              <w:bottom w:val="single" w:sz="4" w:space="0" w:color="auto"/>
              <w:right w:val="single" w:sz="4" w:space="0" w:color="auto"/>
            </w:tcBorders>
          </w:tcPr>
          <w:p w14:paraId="121B70AD" w14:textId="252FE769"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vietos/-ų vietos parinkimas, rezervavimas, užsakymas ir kitos susijusios paslaugos (antroje geografinėje zonoje)   [2]</w:t>
            </w:r>
          </w:p>
        </w:tc>
        <w:tc>
          <w:tcPr>
            <w:tcW w:w="2011" w:type="dxa"/>
            <w:tcBorders>
              <w:top w:val="single" w:sz="4" w:space="0" w:color="auto"/>
              <w:left w:val="nil"/>
              <w:bottom w:val="single" w:sz="4" w:space="0" w:color="auto"/>
              <w:right w:val="single" w:sz="4" w:space="0" w:color="auto"/>
            </w:tcBorders>
            <w:noWrap/>
          </w:tcPr>
          <w:p w14:paraId="41BE508C" w14:textId="39CD6D81"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3D24F170" w14:textId="18EEB6D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4D4F22B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6FF395D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489193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2757942" w14:textId="163E7167"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6.13.</w:t>
            </w:r>
          </w:p>
        </w:tc>
        <w:tc>
          <w:tcPr>
            <w:tcW w:w="5837" w:type="dxa"/>
            <w:tcBorders>
              <w:top w:val="single" w:sz="4" w:space="0" w:color="auto"/>
              <w:left w:val="nil"/>
              <w:bottom w:val="single" w:sz="4" w:space="0" w:color="auto"/>
              <w:right w:val="single" w:sz="4" w:space="0" w:color="auto"/>
            </w:tcBorders>
          </w:tcPr>
          <w:p w14:paraId="7FB9A82C" w14:textId="6436434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Renginio vietos/-ų paruošimas renginiui, apipavidalinimas ir/ar dekoravimas, aptarnavimas [2]</w:t>
            </w:r>
          </w:p>
        </w:tc>
        <w:tc>
          <w:tcPr>
            <w:tcW w:w="2011" w:type="dxa"/>
            <w:tcBorders>
              <w:top w:val="single" w:sz="4" w:space="0" w:color="auto"/>
              <w:left w:val="nil"/>
              <w:bottom w:val="single" w:sz="4" w:space="0" w:color="auto"/>
              <w:right w:val="single" w:sz="4" w:space="0" w:color="auto"/>
            </w:tcBorders>
            <w:noWrap/>
          </w:tcPr>
          <w:p w14:paraId="10759FF7" w14:textId="10BF9ED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25</w:t>
            </w:r>
          </w:p>
        </w:tc>
        <w:tc>
          <w:tcPr>
            <w:tcW w:w="1392" w:type="dxa"/>
            <w:tcBorders>
              <w:top w:val="single" w:sz="4" w:space="0" w:color="auto"/>
              <w:left w:val="nil"/>
              <w:bottom w:val="single" w:sz="4" w:space="0" w:color="auto"/>
              <w:right w:val="single" w:sz="4" w:space="0" w:color="auto"/>
            </w:tcBorders>
          </w:tcPr>
          <w:p w14:paraId="0B868380" w14:textId="223D3962"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426F84E4"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B49EBE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6DF26A31"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5856D9B" w14:textId="6625669A"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6.14.</w:t>
            </w:r>
          </w:p>
        </w:tc>
        <w:tc>
          <w:tcPr>
            <w:tcW w:w="5837" w:type="dxa"/>
            <w:tcBorders>
              <w:top w:val="single" w:sz="4" w:space="0" w:color="auto"/>
              <w:left w:val="nil"/>
              <w:bottom w:val="single" w:sz="4" w:space="0" w:color="auto"/>
              <w:right w:val="single" w:sz="4" w:space="0" w:color="auto"/>
            </w:tcBorders>
          </w:tcPr>
          <w:p w14:paraId="3ACA9BFD" w14:textId="21CF1C93"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Atlikėjų, ansamblių kūrinių atlikimo, pasirodymų, etnografinės ir kultūrinės programos pristatymo organizavimo paslaugos [2]</w:t>
            </w:r>
          </w:p>
        </w:tc>
        <w:tc>
          <w:tcPr>
            <w:tcW w:w="2011" w:type="dxa"/>
            <w:tcBorders>
              <w:top w:val="single" w:sz="4" w:space="0" w:color="auto"/>
              <w:left w:val="nil"/>
              <w:bottom w:val="single" w:sz="4" w:space="0" w:color="auto"/>
              <w:right w:val="single" w:sz="4" w:space="0" w:color="auto"/>
            </w:tcBorders>
            <w:noWrap/>
          </w:tcPr>
          <w:p w14:paraId="09CF1A19" w14:textId="2188012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25</w:t>
            </w:r>
          </w:p>
        </w:tc>
        <w:tc>
          <w:tcPr>
            <w:tcW w:w="1392" w:type="dxa"/>
            <w:tcBorders>
              <w:top w:val="single" w:sz="4" w:space="0" w:color="auto"/>
              <w:left w:val="nil"/>
              <w:bottom w:val="single" w:sz="4" w:space="0" w:color="auto"/>
              <w:right w:val="single" w:sz="4" w:space="0" w:color="auto"/>
            </w:tcBorders>
          </w:tcPr>
          <w:p w14:paraId="6928D4BF" w14:textId="79A20A03"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5E768EE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5554D3A"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B53E33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664888C" w14:textId="0A0FDE70"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6.15.</w:t>
            </w:r>
          </w:p>
        </w:tc>
        <w:tc>
          <w:tcPr>
            <w:tcW w:w="5837" w:type="dxa"/>
            <w:tcBorders>
              <w:top w:val="single" w:sz="4" w:space="0" w:color="auto"/>
              <w:left w:val="nil"/>
              <w:bottom w:val="single" w:sz="4" w:space="0" w:color="auto"/>
              <w:right w:val="single" w:sz="4" w:space="0" w:color="auto"/>
            </w:tcBorders>
          </w:tcPr>
          <w:p w14:paraId="09D75B93" w14:textId="5867202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Parodų ir muziejų, lankytinų objektų lankymo organizavimo paslaugos [2]</w:t>
            </w:r>
          </w:p>
        </w:tc>
        <w:tc>
          <w:tcPr>
            <w:tcW w:w="2011" w:type="dxa"/>
            <w:tcBorders>
              <w:top w:val="single" w:sz="4" w:space="0" w:color="auto"/>
              <w:left w:val="nil"/>
              <w:bottom w:val="single" w:sz="4" w:space="0" w:color="auto"/>
              <w:right w:val="single" w:sz="4" w:space="0" w:color="auto"/>
            </w:tcBorders>
            <w:noWrap/>
          </w:tcPr>
          <w:p w14:paraId="25E0BB7E" w14:textId="07497D2B"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20</w:t>
            </w:r>
          </w:p>
        </w:tc>
        <w:tc>
          <w:tcPr>
            <w:tcW w:w="1392" w:type="dxa"/>
            <w:tcBorders>
              <w:top w:val="single" w:sz="4" w:space="0" w:color="auto"/>
              <w:left w:val="nil"/>
              <w:bottom w:val="single" w:sz="4" w:space="0" w:color="auto"/>
              <w:right w:val="single" w:sz="4" w:space="0" w:color="auto"/>
            </w:tcBorders>
          </w:tcPr>
          <w:p w14:paraId="3985A73E" w14:textId="29539DE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576DC08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287FCE11"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926C856"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3B27370F" w14:textId="03867338"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6.16.</w:t>
            </w:r>
          </w:p>
        </w:tc>
        <w:tc>
          <w:tcPr>
            <w:tcW w:w="5837" w:type="dxa"/>
            <w:tcBorders>
              <w:top w:val="single" w:sz="4" w:space="0" w:color="auto"/>
              <w:left w:val="nil"/>
              <w:bottom w:val="single" w:sz="4" w:space="0" w:color="auto"/>
              <w:right w:val="single" w:sz="4" w:space="0" w:color="auto"/>
            </w:tcBorders>
          </w:tcPr>
          <w:p w14:paraId="6A780D3E" w14:textId="07DDAB78"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Partnerių programos metu maitinimo paslaugų organizavimas ir aptarnavimas, meniu sudarymas ir atspausdinimas [2]</w:t>
            </w:r>
          </w:p>
        </w:tc>
        <w:tc>
          <w:tcPr>
            <w:tcW w:w="2011" w:type="dxa"/>
            <w:tcBorders>
              <w:top w:val="single" w:sz="4" w:space="0" w:color="auto"/>
              <w:left w:val="nil"/>
              <w:bottom w:val="single" w:sz="4" w:space="0" w:color="auto"/>
              <w:right w:val="single" w:sz="4" w:space="0" w:color="auto"/>
            </w:tcBorders>
            <w:noWrap/>
          </w:tcPr>
          <w:p w14:paraId="1AA0F8B7" w14:textId="5E07DA6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15</w:t>
            </w:r>
          </w:p>
        </w:tc>
        <w:tc>
          <w:tcPr>
            <w:tcW w:w="1392" w:type="dxa"/>
            <w:tcBorders>
              <w:top w:val="single" w:sz="4" w:space="0" w:color="auto"/>
              <w:left w:val="nil"/>
              <w:bottom w:val="single" w:sz="4" w:space="0" w:color="auto"/>
              <w:right w:val="single" w:sz="4" w:space="0" w:color="auto"/>
            </w:tcBorders>
          </w:tcPr>
          <w:p w14:paraId="2C723B41" w14:textId="6E53A4D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3557FDFD"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BB7906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51BA7BBF"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73E336D5" w14:textId="6ECC47F8"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6.17.</w:t>
            </w:r>
          </w:p>
        </w:tc>
        <w:tc>
          <w:tcPr>
            <w:tcW w:w="5837" w:type="dxa"/>
            <w:tcBorders>
              <w:top w:val="single" w:sz="4" w:space="0" w:color="auto"/>
              <w:left w:val="nil"/>
              <w:bottom w:val="single" w:sz="4" w:space="0" w:color="auto"/>
              <w:right w:val="single" w:sz="4" w:space="0" w:color="auto"/>
            </w:tcBorders>
          </w:tcPr>
          <w:p w14:paraId="6EBB77F8" w14:textId="2BBF1AA5" w:rsidR="00ED2FD0" w:rsidRPr="00F81076" w:rsidRDefault="00ED2FD0" w:rsidP="00ED2FD0">
            <w:pPr>
              <w:spacing w:after="0" w:line="240" w:lineRule="auto"/>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Programos paruošimas, atspausdinimas, dauginimas, platinimas dalyviams [2]</w:t>
            </w:r>
          </w:p>
        </w:tc>
        <w:tc>
          <w:tcPr>
            <w:tcW w:w="2011" w:type="dxa"/>
            <w:tcBorders>
              <w:top w:val="single" w:sz="4" w:space="0" w:color="auto"/>
              <w:left w:val="nil"/>
              <w:bottom w:val="single" w:sz="4" w:space="0" w:color="auto"/>
              <w:right w:val="single" w:sz="4" w:space="0" w:color="auto"/>
            </w:tcBorders>
            <w:noWrap/>
          </w:tcPr>
          <w:p w14:paraId="28F66932" w14:textId="5D6DEAA8"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25</w:t>
            </w:r>
          </w:p>
        </w:tc>
        <w:tc>
          <w:tcPr>
            <w:tcW w:w="1392" w:type="dxa"/>
            <w:tcBorders>
              <w:top w:val="single" w:sz="4" w:space="0" w:color="auto"/>
              <w:left w:val="nil"/>
              <w:bottom w:val="single" w:sz="4" w:space="0" w:color="auto"/>
              <w:right w:val="single" w:sz="4" w:space="0" w:color="auto"/>
            </w:tcBorders>
          </w:tcPr>
          <w:p w14:paraId="102E5FA2" w14:textId="5CD00A2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renginys</w:t>
            </w:r>
          </w:p>
        </w:tc>
        <w:tc>
          <w:tcPr>
            <w:tcW w:w="1985" w:type="dxa"/>
            <w:tcBorders>
              <w:top w:val="single" w:sz="4" w:space="0" w:color="auto"/>
              <w:left w:val="nil"/>
              <w:bottom w:val="single" w:sz="4" w:space="0" w:color="auto"/>
              <w:right w:val="single" w:sz="4" w:space="0" w:color="000000"/>
            </w:tcBorders>
            <w:shd w:val="clear" w:color="000000" w:fill="FFFFFF"/>
          </w:tcPr>
          <w:p w14:paraId="5E1793BB"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98B4A85"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7431FEC" w14:textId="77777777" w:rsidTr="00B6137E">
        <w:trPr>
          <w:trHeight w:val="435"/>
        </w:trPr>
        <w:tc>
          <w:tcPr>
            <w:tcW w:w="14044" w:type="dxa"/>
            <w:gridSpan w:val="8"/>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5D900059" w14:textId="08F05BD8" w:rsidR="00ED2FD0" w:rsidRPr="00BE0D1F"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BE0D1F">
              <w:rPr>
                <w:rFonts w:ascii="Times New Roman" w:eastAsia="Times New Roman" w:hAnsi="Times New Roman" w:cs="Times New Roman"/>
                <w:b/>
                <w:bCs/>
                <w:sz w:val="22"/>
                <w:szCs w:val="22"/>
                <w:lang w:eastAsia="lt-LT"/>
                <w14:ligatures w14:val="none"/>
              </w:rPr>
              <w:t>7.</w:t>
            </w:r>
            <w:r>
              <w:rPr>
                <w:rFonts w:ascii="Times New Roman" w:eastAsia="Times New Roman" w:hAnsi="Times New Roman" w:cs="Times New Roman"/>
                <w:b/>
                <w:bCs/>
                <w:sz w:val="22"/>
                <w:szCs w:val="22"/>
                <w:lang w:eastAsia="lt-LT"/>
                <w14:ligatures w14:val="none"/>
              </w:rPr>
              <w:t xml:space="preserve"> </w:t>
            </w:r>
            <w:r w:rsidRPr="00F81076">
              <w:rPr>
                <w:rFonts w:ascii="Times New Roman" w:eastAsia="Times New Roman" w:hAnsi="Times New Roman" w:cs="Times New Roman"/>
                <w:b/>
                <w:bCs/>
                <w:sz w:val="22"/>
                <w:szCs w:val="22"/>
                <w:lang w:eastAsia="lt-LT"/>
                <w14:ligatures w14:val="none"/>
              </w:rPr>
              <w:t>Kitos paslaugos (</w:t>
            </w:r>
            <w:r w:rsidRPr="00BE0D1F">
              <w:rPr>
                <w:rFonts w:ascii="Times New Roman" w:eastAsia="Times New Roman" w:hAnsi="Times New Roman" w:cs="Times New Roman"/>
                <w:b/>
                <w:bCs/>
                <w:sz w:val="22"/>
                <w:szCs w:val="22"/>
                <w:lang w:eastAsia="lt-LT"/>
                <w14:ligatures w14:val="none"/>
              </w:rPr>
              <w:t xml:space="preserve">Specialiųjų pirkimo sąlygų </w:t>
            </w:r>
            <w:r w:rsidRPr="00F81076">
              <w:rPr>
                <w:rFonts w:ascii="Times New Roman" w:eastAsia="Times New Roman" w:hAnsi="Times New Roman" w:cs="Times New Roman"/>
                <w:b/>
                <w:bCs/>
                <w:sz w:val="22"/>
                <w:szCs w:val="22"/>
                <w:lang w:eastAsia="lt-LT"/>
                <w14:ligatures w14:val="none"/>
              </w:rPr>
              <w:t>2 priedo „Techninė specifikacija“ XI dalis):</w:t>
            </w:r>
          </w:p>
        </w:tc>
      </w:tr>
      <w:tr w:rsidR="00ED2FD0" w:rsidRPr="00F81076" w14:paraId="765F748D" w14:textId="77777777" w:rsidTr="00B6137E">
        <w:trPr>
          <w:trHeight w:val="435"/>
        </w:trPr>
        <w:tc>
          <w:tcPr>
            <w:tcW w:w="821"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52864094" w14:textId="3EA874D7" w:rsidR="00ED2FD0" w:rsidRPr="00735F16" w:rsidRDefault="00ED2FD0" w:rsidP="00B6137E">
            <w:pPr>
              <w:spacing w:after="0" w:line="240" w:lineRule="auto"/>
              <w:rPr>
                <w:rFonts w:ascii="Times New Roman" w:eastAsia="Times New Roman" w:hAnsi="Times New Roman" w:cs="Times New Roman"/>
                <w:b/>
                <w:bCs/>
                <w:sz w:val="22"/>
                <w:szCs w:val="22"/>
                <w:lang w:eastAsia="lt-LT"/>
                <w14:ligatures w14:val="none"/>
              </w:rPr>
            </w:pPr>
            <w:r w:rsidRPr="00735F16">
              <w:rPr>
                <w:rFonts w:ascii="Times New Roman" w:eastAsia="Times New Roman" w:hAnsi="Times New Roman" w:cs="Times New Roman"/>
                <w:b/>
                <w:bCs/>
                <w:sz w:val="22"/>
                <w:szCs w:val="22"/>
                <w:lang w:eastAsia="lt-LT"/>
                <w14:ligatures w14:val="none"/>
              </w:rPr>
              <w:t>7.1.</w:t>
            </w:r>
          </w:p>
        </w:tc>
        <w:tc>
          <w:tcPr>
            <w:tcW w:w="13223" w:type="dxa"/>
            <w:gridSpan w:val="7"/>
            <w:tcBorders>
              <w:top w:val="single" w:sz="4" w:space="0" w:color="auto"/>
              <w:left w:val="nil"/>
              <w:bottom w:val="single" w:sz="4" w:space="0" w:color="auto"/>
              <w:right w:val="single" w:sz="4" w:space="0" w:color="auto"/>
            </w:tcBorders>
            <w:shd w:val="clear" w:color="auto" w:fill="DAE9F7" w:themeFill="text2" w:themeFillTint="1A"/>
            <w:vAlign w:val="center"/>
          </w:tcPr>
          <w:p w14:paraId="0A92B3C7" w14:textId="52486434" w:rsidR="00ED2FD0" w:rsidRPr="00735F16" w:rsidRDefault="00ED2FD0" w:rsidP="008C3BC5">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b/>
                <w:bCs/>
                <w:sz w:val="22"/>
                <w:szCs w:val="22"/>
                <w:lang w:eastAsia="lt-LT"/>
                <w14:ligatures w14:val="none"/>
              </w:rPr>
              <w:t>Kai kitų paslaugų kaina, kurią sudaro tiekėjo faktiškai patiriamos išlaidos, tiesiogiai susijusios su sutarties vykdymu:</w:t>
            </w:r>
          </w:p>
        </w:tc>
      </w:tr>
      <w:tr w:rsidR="00ED2FD0" w:rsidRPr="00F81076" w14:paraId="53126B97"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68FE4C83" w14:textId="0C14517D"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7.1.1.</w:t>
            </w:r>
          </w:p>
        </w:tc>
        <w:tc>
          <w:tcPr>
            <w:tcW w:w="5837" w:type="dxa"/>
            <w:tcBorders>
              <w:top w:val="single" w:sz="4" w:space="0" w:color="auto"/>
              <w:left w:val="nil"/>
              <w:bottom w:val="single" w:sz="4" w:space="0" w:color="auto"/>
              <w:right w:val="single" w:sz="4" w:space="0" w:color="auto"/>
            </w:tcBorders>
          </w:tcPr>
          <w:p w14:paraId="7ECA2D14" w14:textId="1E420451"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neviršija 100 eurų [2]</w:t>
            </w:r>
          </w:p>
        </w:tc>
        <w:tc>
          <w:tcPr>
            <w:tcW w:w="2011" w:type="dxa"/>
            <w:tcBorders>
              <w:top w:val="single" w:sz="4" w:space="0" w:color="auto"/>
              <w:left w:val="nil"/>
              <w:bottom w:val="single" w:sz="4" w:space="0" w:color="auto"/>
              <w:right w:val="single" w:sz="4" w:space="0" w:color="auto"/>
            </w:tcBorders>
            <w:noWrap/>
          </w:tcPr>
          <w:p w14:paraId="2D306342" w14:textId="65AC59F6"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10</w:t>
            </w:r>
          </w:p>
        </w:tc>
        <w:tc>
          <w:tcPr>
            <w:tcW w:w="1392" w:type="dxa"/>
            <w:tcBorders>
              <w:top w:val="single" w:sz="4" w:space="0" w:color="auto"/>
              <w:left w:val="nil"/>
              <w:bottom w:val="single" w:sz="4" w:space="0" w:color="auto"/>
              <w:right w:val="single" w:sz="4" w:space="0" w:color="auto"/>
            </w:tcBorders>
          </w:tcPr>
          <w:p w14:paraId="345CB2B8" w14:textId="20041799"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užsakymas</w:t>
            </w:r>
          </w:p>
        </w:tc>
        <w:tc>
          <w:tcPr>
            <w:tcW w:w="1985" w:type="dxa"/>
            <w:tcBorders>
              <w:top w:val="single" w:sz="4" w:space="0" w:color="auto"/>
              <w:left w:val="nil"/>
              <w:bottom w:val="single" w:sz="4" w:space="0" w:color="auto"/>
              <w:right w:val="single" w:sz="4" w:space="0" w:color="000000"/>
            </w:tcBorders>
            <w:shd w:val="clear" w:color="000000" w:fill="FFFFFF"/>
          </w:tcPr>
          <w:p w14:paraId="63410B3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51583D0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DE217BE"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0843FF32" w14:textId="2927B666"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7.1.2.</w:t>
            </w:r>
          </w:p>
        </w:tc>
        <w:tc>
          <w:tcPr>
            <w:tcW w:w="5837" w:type="dxa"/>
            <w:tcBorders>
              <w:top w:val="single" w:sz="4" w:space="0" w:color="auto"/>
              <w:left w:val="nil"/>
              <w:bottom w:val="single" w:sz="4" w:space="0" w:color="auto"/>
              <w:right w:val="single" w:sz="4" w:space="0" w:color="auto"/>
            </w:tcBorders>
          </w:tcPr>
          <w:p w14:paraId="33A1D2D8" w14:textId="580A0B44"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100 eurų, bet neviršija 1000 eurų [2]</w:t>
            </w:r>
          </w:p>
        </w:tc>
        <w:tc>
          <w:tcPr>
            <w:tcW w:w="2011" w:type="dxa"/>
            <w:tcBorders>
              <w:top w:val="single" w:sz="4" w:space="0" w:color="auto"/>
              <w:left w:val="nil"/>
              <w:bottom w:val="single" w:sz="4" w:space="0" w:color="auto"/>
              <w:right w:val="single" w:sz="4" w:space="0" w:color="auto"/>
            </w:tcBorders>
            <w:noWrap/>
          </w:tcPr>
          <w:p w14:paraId="62226C5A" w14:textId="145F22DF"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50</w:t>
            </w:r>
          </w:p>
        </w:tc>
        <w:tc>
          <w:tcPr>
            <w:tcW w:w="1392" w:type="dxa"/>
            <w:tcBorders>
              <w:top w:val="single" w:sz="4" w:space="0" w:color="auto"/>
              <w:left w:val="nil"/>
              <w:bottom w:val="single" w:sz="4" w:space="0" w:color="auto"/>
              <w:right w:val="single" w:sz="4" w:space="0" w:color="auto"/>
            </w:tcBorders>
          </w:tcPr>
          <w:p w14:paraId="5DA3A843" w14:textId="20C97F75"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užsakymas</w:t>
            </w:r>
          </w:p>
        </w:tc>
        <w:tc>
          <w:tcPr>
            <w:tcW w:w="1985" w:type="dxa"/>
            <w:tcBorders>
              <w:top w:val="single" w:sz="4" w:space="0" w:color="auto"/>
              <w:left w:val="nil"/>
              <w:bottom w:val="single" w:sz="4" w:space="0" w:color="auto"/>
              <w:right w:val="single" w:sz="4" w:space="0" w:color="000000"/>
            </w:tcBorders>
            <w:shd w:val="clear" w:color="000000" w:fill="FFFFFF"/>
          </w:tcPr>
          <w:p w14:paraId="6A7AFDE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0B6CB3BC"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293FC130"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591F288D" w14:textId="27083D90"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t>7.1.3.</w:t>
            </w:r>
          </w:p>
        </w:tc>
        <w:tc>
          <w:tcPr>
            <w:tcW w:w="5837" w:type="dxa"/>
            <w:tcBorders>
              <w:top w:val="single" w:sz="4" w:space="0" w:color="auto"/>
              <w:left w:val="nil"/>
              <w:bottom w:val="single" w:sz="4" w:space="0" w:color="auto"/>
              <w:right w:val="single" w:sz="4" w:space="0" w:color="auto"/>
            </w:tcBorders>
          </w:tcPr>
          <w:p w14:paraId="1B6399D8" w14:textId="6D2B790D"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1000 eurų, bet neviršija 3000 eurų [2]</w:t>
            </w:r>
          </w:p>
        </w:tc>
        <w:tc>
          <w:tcPr>
            <w:tcW w:w="2011" w:type="dxa"/>
            <w:tcBorders>
              <w:top w:val="single" w:sz="4" w:space="0" w:color="auto"/>
              <w:left w:val="nil"/>
              <w:bottom w:val="single" w:sz="4" w:space="0" w:color="auto"/>
              <w:right w:val="single" w:sz="4" w:space="0" w:color="auto"/>
            </w:tcBorders>
            <w:noWrap/>
          </w:tcPr>
          <w:p w14:paraId="5711A72B" w14:textId="37CFE7D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80</w:t>
            </w:r>
          </w:p>
        </w:tc>
        <w:tc>
          <w:tcPr>
            <w:tcW w:w="1392" w:type="dxa"/>
            <w:tcBorders>
              <w:top w:val="single" w:sz="4" w:space="0" w:color="auto"/>
              <w:left w:val="nil"/>
              <w:bottom w:val="single" w:sz="4" w:space="0" w:color="auto"/>
              <w:right w:val="single" w:sz="4" w:space="0" w:color="auto"/>
            </w:tcBorders>
          </w:tcPr>
          <w:p w14:paraId="5B470332" w14:textId="3DFE610D"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užsakymas</w:t>
            </w:r>
          </w:p>
        </w:tc>
        <w:tc>
          <w:tcPr>
            <w:tcW w:w="1985" w:type="dxa"/>
            <w:tcBorders>
              <w:top w:val="single" w:sz="4" w:space="0" w:color="auto"/>
              <w:left w:val="nil"/>
              <w:bottom w:val="single" w:sz="4" w:space="0" w:color="auto"/>
              <w:right w:val="single" w:sz="4" w:space="0" w:color="000000"/>
            </w:tcBorders>
            <w:shd w:val="clear" w:color="000000" w:fill="FFFFFF"/>
          </w:tcPr>
          <w:p w14:paraId="4E52888E"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4F4D7EEF"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3C0CC71D" w14:textId="77777777" w:rsidTr="00B6137E">
        <w:trPr>
          <w:gridAfter w:val="1"/>
          <w:wAfter w:w="11" w:type="dxa"/>
          <w:trHeight w:val="435"/>
        </w:trPr>
        <w:tc>
          <w:tcPr>
            <w:tcW w:w="821" w:type="dxa"/>
            <w:tcBorders>
              <w:top w:val="single" w:sz="4" w:space="0" w:color="auto"/>
              <w:left w:val="single" w:sz="4" w:space="0" w:color="auto"/>
              <w:bottom w:val="single" w:sz="4" w:space="0" w:color="auto"/>
              <w:right w:val="single" w:sz="4" w:space="0" w:color="auto"/>
            </w:tcBorders>
            <w:noWrap/>
            <w:vAlign w:val="center"/>
          </w:tcPr>
          <w:p w14:paraId="1B4AE852" w14:textId="412FFF6E" w:rsidR="00ED2FD0" w:rsidRDefault="00ED2FD0" w:rsidP="00B6137E">
            <w:pPr>
              <w:spacing w:after="0" w:line="240" w:lineRule="auto"/>
              <w:rPr>
                <w:rFonts w:ascii="Times New Roman" w:eastAsia="Times New Roman" w:hAnsi="Times New Roman" w:cs="Times New Roman"/>
                <w:sz w:val="22"/>
                <w:szCs w:val="22"/>
                <w:lang w:eastAsia="lt-LT"/>
                <w14:ligatures w14:val="none"/>
              </w:rPr>
            </w:pPr>
            <w:r>
              <w:rPr>
                <w:rFonts w:ascii="Times New Roman" w:eastAsia="Times New Roman" w:hAnsi="Times New Roman" w:cs="Times New Roman"/>
                <w:sz w:val="22"/>
                <w:szCs w:val="22"/>
                <w:lang w:eastAsia="lt-LT"/>
                <w14:ligatures w14:val="none"/>
              </w:rPr>
              <w:lastRenderedPageBreak/>
              <w:t>7.1.4.</w:t>
            </w:r>
          </w:p>
        </w:tc>
        <w:tc>
          <w:tcPr>
            <w:tcW w:w="5837" w:type="dxa"/>
            <w:tcBorders>
              <w:top w:val="single" w:sz="4" w:space="0" w:color="auto"/>
              <w:left w:val="nil"/>
              <w:bottom w:val="single" w:sz="4" w:space="0" w:color="auto"/>
              <w:right w:val="single" w:sz="4" w:space="0" w:color="auto"/>
            </w:tcBorders>
          </w:tcPr>
          <w:p w14:paraId="23BF4784" w14:textId="62DDF4CE" w:rsidR="00ED2FD0" w:rsidRPr="00F81076" w:rsidRDefault="00ED2FD0" w:rsidP="00ED2FD0">
            <w:pPr>
              <w:spacing w:after="0" w:line="240" w:lineRule="auto"/>
              <w:rPr>
                <w:rFonts w:ascii="Times New Roman" w:eastAsia="Times New Roman" w:hAnsi="Times New Roman" w:cs="Times New Roman"/>
                <w:b/>
                <w:bCs/>
                <w:sz w:val="22"/>
                <w:szCs w:val="22"/>
                <w:lang w:eastAsia="lt-LT"/>
                <w14:ligatures w14:val="none"/>
              </w:rPr>
            </w:pPr>
            <w:r w:rsidRPr="00F81076">
              <w:rPr>
                <w:rFonts w:ascii="Times New Roman" w:eastAsia="Times New Roman" w:hAnsi="Times New Roman" w:cs="Times New Roman"/>
                <w:sz w:val="22"/>
                <w:szCs w:val="22"/>
                <w:lang w:eastAsia="lt-LT"/>
                <w14:ligatures w14:val="none"/>
              </w:rPr>
              <w:t>viršija 3000 eurų [2]</w:t>
            </w:r>
          </w:p>
        </w:tc>
        <w:tc>
          <w:tcPr>
            <w:tcW w:w="2011" w:type="dxa"/>
            <w:tcBorders>
              <w:top w:val="single" w:sz="4" w:space="0" w:color="auto"/>
              <w:left w:val="nil"/>
              <w:bottom w:val="single" w:sz="4" w:space="0" w:color="auto"/>
              <w:right w:val="single" w:sz="4" w:space="0" w:color="auto"/>
            </w:tcBorders>
            <w:noWrap/>
          </w:tcPr>
          <w:p w14:paraId="7C274F7E" w14:textId="78056ECE"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50</w:t>
            </w:r>
          </w:p>
        </w:tc>
        <w:tc>
          <w:tcPr>
            <w:tcW w:w="1392" w:type="dxa"/>
            <w:tcBorders>
              <w:top w:val="single" w:sz="4" w:space="0" w:color="auto"/>
              <w:left w:val="nil"/>
              <w:bottom w:val="single" w:sz="4" w:space="0" w:color="auto"/>
              <w:right w:val="single" w:sz="4" w:space="0" w:color="auto"/>
            </w:tcBorders>
          </w:tcPr>
          <w:p w14:paraId="0B218BFD" w14:textId="0378CB3A"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r w:rsidRPr="00F81076">
              <w:rPr>
                <w:rFonts w:ascii="Times New Roman" w:eastAsia="Times New Roman" w:hAnsi="Times New Roman" w:cs="Times New Roman"/>
                <w:sz w:val="22"/>
                <w:szCs w:val="22"/>
                <w:lang w:eastAsia="lt-LT"/>
                <w14:ligatures w14:val="none"/>
              </w:rPr>
              <w:t>1 užsakymas</w:t>
            </w:r>
          </w:p>
        </w:tc>
        <w:tc>
          <w:tcPr>
            <w:tcW w:w="1985" w:type="dxa"/>
            <w:tcBorders>
              <w:top w:val="single" w:sz="4" w:space="0" w:color="auto"/>
              <w:left w:val="nil"/>
              <w:bottom w:val="single" w:sz="4" w:space="0" w:color="auto"/>
              <w:right w:val="single" w:sz="4" w:space="0" w:color="000000"/>
            </w:tcBorders>
            <w:shd w:val="clear" w:color="000000" w:fill="FFFFFF"/>
          </w:tcPr>
          <w:p w14:paraId="21041C17"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c>
          <w:tcPr>
            <w:tcW w:w="1987" w:type="dxa"/>
            <w:gridSpan w:val="2"/>
            <w:tcBorders>
              <w:top w:val="single" w:sz="4" w:space="0" w:color="auto"/>
              <w:left w:val="nil"/>
              <w:bottom w:val="single" w:sz="4" w:space="0" w:color="auto"/>
              <w:right w:val="single" w:sz="4" w:space="0" w:color="auto"/>
            </w:tcBorders>
            <w:noWrap/>
          </w:tcPr>
          <w:p w14:paraId="35B65428" w14:textId="77777777" w:rsidR="00ED2FD0" w:rsidRPr="00F81076" w:rsidRDefault="00ED2FD0" w:rsidP="00ED2FD0">
            <w:pPr>
              <w:spacing w:after="0" w:line="240" w:lineRule="auto"/>
              <w:jc w:val="center"/>
              <w:rPr>
                <w:rFonts w:ascii="Times New Roman" w:eastAsia="Times New Roman" w:hAnsi="Times New Roman" w:cs="Times New Roman"/>
                <w:sz w:val="22"/>
                <w:szCs w:val="22"/>
                <w:lang w:eastAsia="lt-LT"/>
                <w14:ligatures w14:val="none"/>
              </w:rPr>
            </w:pPr>
          </w:p>
        </w:tc>
      </w:tr>
      <w:tr w:rsidR="00ED2FD0" w:rsidRPr="00F81076" w14:paraId="77863FCD" w14:textId="77777777" w:rsidTr="008B1CFE">
        <w:trPr>
          <w:trHeight w:val="435"/>
        </w:trPr>
        <w:tc>
          <w:tcPr>
            <w:tcW w:w="12057"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11446E73" w14:textId="2E0916C7" w:rsidR="00ED2FD0" w:rsidRPr="00D700C5" w:rsidRDefault="00ED2FD0" w:rsidP="008B1CFE">
            <w:pPr>
              <w:spacing w:after="0" w:line="240" w:lineRule="auto"/>
              <w:jc w:val="right"/>
              <w:rPr>
                <w:rFonts w:ascii="Times New Roman" w:eastAsia="Times New Roman" w:hAnsi="Times New Roman" w:cs="Times New Roman"/>
                <w:b/>
                <w:bCs/>
                <w:sz w:val="22"/>
                <w:szCs w:val="22"/>
                <w:lang w:eastAsia="lt-LT"/>
                <w14:ligatures w14:val="none"/>
              </w:rPr>
            </w:pPr>
            <w:r w:rsidRPr="00D700C5">
              <w:rPr>
                <w:rFonts w:ascii="Times New Roman" w:eastAsia="Times New Roman" w:hAnsi="Times New Roman" w:cs="Times New Roman"/>
                <w:b/>
                <w:bCs/>
                <w:sz w:val="22"/>
                <w:szCs w:val="22"/>
                <w:lang w:eastAsia="lt-LT"/>
                <w14:ligatures w14:val="none"/>
              </w:rPr>
              <w:t>Bendra palyginamoji pasiūlymo kaina Eur be PVM:</w:t>
            </w:r>
          </w:p>
        </w:tc>
        <w:tc>
          <w:tcPr>
            <w:tcW w:w="1987"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94DF67E" w14:textId="77777777" w:rsidR="00ED2FD0" w:rsidRPr="00D700C5"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p>
        </w:tc>
      </w:tr>
      <w:tr w:rsidR="00ED2FD0" w:rsidRPr="00F81076" w14:paraId="49339010" w14:textId="77777777" w:rsidTr="008B1CFE">
        <w:trPr>
          <w:trHeight w:val="435"/>
        </w:trPr>
        <w:tc>
          <w:tcPr>
            <w:tcW w:w="12057"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2FD346ED" w14:textId="4E20E15D" w:rsidR="00ED2FD0" w:rsidRPr="00D700C5" w:rsidRDefault="00ED2FD0" w:rsidP="008B1CFE">
            <w:pPr>
              <w:spacing w:after="0" w:line="240" w:lineRule="auto"/>
              <w:jc w:val="right"/>
              <w:rPr>
                <w:rFonts w:ascii="Times New Roman" w:eastAsia="Times New Roman" w:hAnsi="Times New Roman" w:cs="Times New Roman"/>
                <w:b/>
                <w:bCs/>
                <w:sz w:val="22"/>
                <w:szCs w:val="22"/>
                <w:lang w:eastAsia="lt-LT"/>
                <w14:ligatures w14:val="none"/>
              </w:rPr>
            </w:pPr>
            <w:r w:rsidRPr="00D700C5">
              <w:rPr>
                <w:rFonts w:ascii="Times New Roman" w:eastAsia="Times New Roman" w:hAnsi="Times New Roman" w:cs="Times New Roman"/>
                <w:b/>
                <w:bCs/>
                <w:sz w:val="22"/>
                <w:szCs w:val="22"/>
                <w:lang w:eastAsia="lt-LT"/>
                <w14:ligatures w14:val="none"/>
              </w:rPr>
              <w:t>PVM (</w:t>
            </w:r>
            <w:r w:rsidRPr="00D700C5">
              <w:rPr>
                <w:rFonts w:ascii="Times New Roman" w:eastAsia="Times New Roman" w:hAnsi="Times New Roman" w:cs="Times New Roman"/>
                <w:b/>
                <w:bCs/>
                <w:color w:val="FF0000"/>
                <w:sz w:val="22"/>
                <w:szCs w:val="22"/>
                <w:lang w:eastAsia="lt-LT"/>
                <w14:ligatures w14:val="none"/>
              </w:rPr>
              <w:t>tarifas/jį šioje vietoje (skliausteliuose) įrašo tiekėjas</w:t>
            </w:r>
            <w:r w:rsidRPr="00D700C5">
              <w:rPr>
                <w:rFonts w:ascii="Times New Roman" w:eastAsia="Times New Roman" w:hAnsi="Times New Roman" w:cs="Times New Roman"/>
                <w:b/>
                <w:bCs/>
                <w:sz w:val="22"/>
                <w:szCs w:val="22"/>
                <w:lang w:eastAsia="lt-LT"/>
                <w14:ligatures w14:val="none"/>
              </w:rPr>
              <w:t>) suma*</w:t>
            </w:r>
            <w:r w:rsidR="00DE3E6E">
              <w:rPr>
                <w:rFonts w:ascii="Times New Roman" w:eastAsia="Times New Roman" w:hAnsi="Times New Roman" w:cs="Times New Roman"/>
                <w:b/>
                <w:bCs/>
                <w:sz w:val="22"/>
                <w:szCs w:val="22"/>
                <w:lang w:eastAsia="lt-LT"/>
                <w14:ligatures w14:val="none"/>
              </w:rPr>
              <w:t>**</w:t>
            </w:r>
            <w:r w:rsidRPr="00D700C5">
              <w:rPr>
                <w:rFonts w:ascii="Times New Roman" w:eastAsia="Times New Roman" w:hAnsi="Times New Roman" w:cs="Times New Roman"/>
                <w:b/>
                <w:bCs/>
                <w:sz w:val="22"/>
                <w:szCs w:val="22"/>
                <w:lang w:eastAsia="lt-LT"/>
                <w14:ligatures w14:val="none"/>
              </w:rPr>
              <w:t>*:</w:t>
            </w:r>
          </w:p>
        </w:tc>
        <w:tc>
          <w:tcPr>
            <w:tcW w:w="1987"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754C5DE" w14:textId="77777777" w:rsidR="00ED2FD0" w:rsidRPr="00D700C5"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p>
        </w:tc>
      </w:tr>
      <w:tr w:rsidR="00ED2FD0" w:rsidRPr="00F81076" w14:paraId="563E1F47" w14:textId="77777777" w:rsidTr="008B1CFE">
        <w:trPr>
          <w:trHeight w:val="435"/>
        </w:trPr>
        <w:tc>
          <w:tcPr>
            <w:tcW w:w="12057" w:type="dxa"/>
            <w:gridSpan w:val="6"/>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center"/>
          </w:tcPr>
          <w:p w14:paraId="48CD420E" w14:textId="0B6586F6" w:rsidR="00ED2FD0" w:rsidRPr="00D700C5" w:rsidRDefault="00ED2FD0" w:rsidP="008B1CFE">
            <w:pPr>
              <w:spacing w:after="0" w:line="240" w:lineRule="auto"/>
              <w:jc w:val="right"/>
              <w:rPr>
                <w:rFonts w:ascii="Times New Roman" w:eastAsia="Times New Roman" w:hAnsi="Times New Roman" w:cs="Times New Roman"/>
                <w:b/>
                <w:bCs/>
                <w:sz w:val="22"/>
                <w:szCs w:val="22"/>
                <w:lang w:eastAsia="lt-LT"/>
                <w14:ligatures w14:val="none"/>
              </w:rPr>
            </w:pPr>
            <w:r w:rsidRPr="00D700C5">
              <w:rPr>
                <w:rFonts w:ascii="Times New Roman" w:eastAsia="Times New Roman" w:hAnsi="Times New Roman" w:cs="Times New Roman"/>
                <w:b/>
                <w:bCs/>
                <w:sz w:val="22"/>
                <w:szCs w:val="22"/>
                <w:lang w:eastAsia="lt-LT"/>
                <w14:ligatures w14:val="none"/>
              </w:rPr>
              <w:t>Bendra palyginamoji pasiūlymo kaina Eur su PVM:</w:t>
            </w:r>
          </w:p>
        </w:tc>
        <w:tc>
          <w:tcPr>
            <w:tcW w:w="1987"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56BDF4B" w14:textId="77777777" w:rsidR="00ED2FD0" w:rsidRPr="00D700C5" w:rsidRDefault="00ED2FD0" w:rsidP="00ED2FD0">
            <w:pPr>
              <w:spacing w:after="0" w:line="240" w:lineRule="auto"/>
              <w:jc w:val="center"/>
              <w:rPr>
                <w:rFonts w:ascii="Times New Roman" w:eastAsia="Times New Roman" w:hAnsi="Times New Roman" w:cs="Times New Roman"/>
                <w:b/>
                <w:bCs/>
                <w:sz w:val="22"/>
                <w:szCs w:val="22"/>
                <w:lang w:eastAsia="lt-LT"/>
                <w14:ligatures w14:val="none"/>
              </w:rPr>
            </w:pPr>
          </w:p>
        </w:tc>
      </w:tr>
    </w:tbl>
    <w:p w14:paraId="41612092" w14:textId="77777777" w:rsidR="008B1CFE" w:rsidRDefault="008B1CFE" w:rsidP="008B1CFE">
      <w:pPr>
        <w:pStyle w:val="Sraopastraipa"/>
        <w:tabs>
          <w:tab w:val="left" w:pos="1560"/>
        </w:tabs>
        <w:spacing w:line="240" w:lineRule="auto"/>
        <w:ind w:left="0" w:right="-1074"/>
        <w:jc w:val="both"/>
        <w:rPr>
          <w:rFonts w:ascii="Times New Roman" w:eastAsia="Times New Roman" w:hAnsi="Times New Roman" w:cs="Times New Roman"/>
          <w:i/>
          <w:iCs/>
          <w:sz w:val="22"/>
          <w:szCs w:val="22"/>
        </w:rPr>
      </w:pPr>
      <w:r w:rsidRPr="00333FE3">
        <w:rPr>
          <w:rFonts w:ascii="Times New Roman" w:hAnsi="Times New Roman"/>
          <w:i/>
          <w:iCs/>
          <w:sz w:val="22"/>
          <w:szCs w:val="22"/>
        </w:rPr>
        <w:t>Į šią sumą įeina visi Tiekėjo mokami mokesčiai bei kitos su Paslaugų teikimu susijusios Tiekėjo patiriamos išlaidos.</w:t>
      </w:r>
      <w:r w:rsidRPr="00333FE3">
        <w:rPr>
          <w:rFonts w:ascii="Times New Roman" w:eastAsia="Times New Roman" w:hAnsi="Times New Roman" w:cs="Times New Roman"/>
          <w:i/>
          <w:iCs/>
          <w:sz w:val="22"/>
          <w:szCs w:val="22"/>
        </w:rPr>
        <w:t xml:space="preserve">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F97AC0E" w14:textId="77777777" w:rsidR="00DE3E6E" w:rsidRPr="009756A5" w:rsidRDefault="00DE3E6E" w:rsidP="009756A5">
      <w:pPr>
        <w:spacing w:after="0" w:line="240" w:lineRule="auto"/>
        <w:ind w:right="-1074"/>
        <w:jc w:val="both"/>
        <w:rPr>
          <w:rFonts w:ascii="Times New Roman" w:hAnsi="Times New Roman"/>
          <w:bCs/>
          <w:iCs/>
        </w:rPr>
      </w:pPr>
      <w:r w:rsidRPr="009756A5">
        <w:rPr>
          <w:rFonts w:ascii="Times New Roman" w:hAnsi="Times New Roman" w:cs="Times New Roman"/>
        </w:rPr>
        <w:t xml:space="preserve">* </w:t>
      </w:r>
      <w:r w:rsidRPr="009756A5">
        <w:rPr>
          <w:rFonts w:ascii="Times New Roman" w:hAnsi="Times New Roman"/>
          <w:bCs/>
          <w:iCs/>
        </w:rPr>
        <w:t>1 lentelėje nurodyta preliminari paslaugų apimtis sutarties vykdymo laikotarpiui,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60E16803" w14:textId="77777777" w:rsidR="00DE3E6E" w:rsidRPr="009756A5" w:rsidRDefault="00DE3E6E" w:rsidP="009756A5">
      <w:pPr>
        <w:spacing w:after="0" w:line="240" w:lineRule="auto"/>
        <w:ind w:right="-1074"/>
        <w:jc w:val="both"/>
        <w:rPr>
          <w:rFonts w:ascii="Times New Roman" w:hAnsi="Times New Roman"/>
          <w:bCs/>
          <w:iCs/>
        </w:rPr>
      </w:pPr>
    </w:p>
    <w:p w14:paraId="6FFA594C" w14:textId="426021E4" w:rsidR="00ED6BC9" w:rsidRPr="009756A5" w:rsidRDefault="00DE3E6E" w:rsidP="009756A5">
      <w:pPr>
        <w:ind w:right="-1074"/>
        <w:jc w:val="both"/>
        <w:rPr>
          <w:rFonts w:ascii="Times New Roman" w:hAnsi="Times New Roman" w:cs="Times New Roman"/>
        </w:rPr>
      </w:pPr>
      <w:r w:rsidRPr="009756A5">
        <w:rPr>
          <w:rFonts w:ascii="Times New Roman" w:hAnsi="Times New Roman" w:cs="Times New Roman"/>
        </w:rPr>
        <w:t xml:space="preserve">** </w:t>
      </w:r>
      <w:r w:rsidR="00ED6BC9" w:rsidRPr="009756A5">
        <w:rPr>
          <w:rFonts w:ascii="Times New Roman" w:hAnsi="Times New Roman" w:cs="Times New Roman"/>
          <w:b/>
          <w:bCs/>
        </w:rPr>
        <w:t>[1]</w:t>
      </w:r>
      <w:r w:rsidR="00ED6BC9" w:rsidRPr="009756A5">
        <w:rPr>
          <w:rFonts w:ascii="Times New Roman" w:hAnsi="Times New Roman" w:cs="Times New Roman"/>
        </w:rPr>
        <w:t xml:space="preserve"> Šiai perkamų renginių organizavimo ir aptarnavimo paslaugų daliai taikomas kainos apskaičiavimo būdas – fiksuotas įkainis.</w:t>
      </w:r>
      <w:r w:rsidR="00ED6BC9" w:rsidRPr="009756A5">
        <w:rPr>
          <w:rFonts w:ascii="Times New Roman" w:hAnsi="Times New Roman" w:cs="Times New Roman"/>
        </w:rPr>
        <w:tab/>
      </w:r>
    </w:p>
    <w:p w14:paraId="2FF5376D" w14:textId="3E3D629A" w:rsidR="008B1CFE" w:rsidRPr="009756A5" w:rsidRDefault="00DE3E6E" w:rsidP="009756A5">
      <w:pPr>
        <w:ind w:right="-1074"/>
        <w:jc w:val="both"/>
        <w:rPr>
          <w:rFonts w:ascii="Times New Roman" w:hAnsi="Times New Roman" w:cs="Times New Roman"/>
        </w:rPr>
      </w:pPr>
      <w:r w:rsidRPr="009756A5">
        <w:rPr>
          <w:rFonts w:ascii="Times New Roman" w:hAnsi="Times New Roman" w:cs="Times New Roman"/>
        </w:rPr>
        <w:t xml:space="preserve">*** </w:t>
      </w:r>
      <w:r w:rsidR="00ED6BC9" w:rsidRPr="009756A5">
        <w:rPr>
          <w:rFonts w:ascii="Times New Roman" w:hAnsi="Times New Roman" w:cs="Times New Roman"/>
          <w:b/>
          <w:bCs/>
        </w:rPr>
        <w:t>[2]</w:t>
      </w:r>
      <w:r w:rsidR="00ED6BC9" w:rsidRPr="009756A5">
        <w:rPr>
          <w:rFonts w:ascii="Times New Roman" w:hAnsi="Times New Roman" w:cs="Times New Roman"/>
        </w:rPr>
        <w:t xml:space="preserve"> Šiai perkamų renginių organizavimo ir aptarnavimo paslaugų daliai taikomas kainos apskaičiavimo būdas – sutarties vykdymo išlaidų atlyginimas. Už Paslaugų teikėjo tiesiogiai suteikiamas paslaugas mokamas nustatytas įkainis (paslaugų mokestis), kitą kainos dalį sudaro kompensacija už Paslaugų teikėjo faktiškai patiriamas išlaidas, tiesiogiai susijusias su sutarties vykdymu. Plačiau žr. </w:t>
      </w:r>
      <w:r w:rsidR="00E031BA" w:rsidRPr="009756A5">
        <w:rPr>
          <w:rFonts w:ascii="Times New Roman" w:hAnsi="Times New Roman" w:cs="Times New Roman"/>
        </w:rPr>
        <w:t>Specialiųjų pirkimo</w:t>
      </w:r>
      <w:r w:rsidR="00ED6BC9" w:rsidRPr="009756A5">
        <w:rPr>
          <w:rFonts w:ascii="Times New Roman" w:hAnsi="Times New Roman" w:cs="Times New Roman"/>
        </w:rPr>
        <w:t xml:space="preserve"> sąlygų 2 pried</w:t>
      </w:r>
      <w:r w:rsidR="00E031BA" w:rsidRPr="009756A5">
        <w:rPr>
          <w:rFonts w:ascii="Times New Roman" w:hAnsi="Times New Roman" w:cs="Times New Roman"/>
        </w:rPr>
        <w:t>e</w:t>
      </w:r>
      <w:r w:rsidR="00ED6BC9" w:rsidRPr="009756A5">
        <w:rPr>
          <w:rFonts w:ascii="Times New Roman" w:hAnsi="Times New Roman" w:cs="Times New Roman"/>
        </w:rPr>
        <w:t xml:space="preserve"> „Techninė specifikacija“.</w:t>
      </w:r>
    </w:p>
    <w:p w14:paraId="0E1E3D2C" w14:textId="511A27EF" w:rsidR="008B1CFE" w:rsidRPr="009756A5" w:rsidRDefault="008B1CFE" w:rsidP="009756A5">
      <w:pPr>
        <w:ind w:right="-1074"/>
        <w:jc w:val="both"/>
        <w:rPr>
          <w:rFonts w:ascii="Times New Roman" w:hAnsi="Times New Roman"/>
          <w:u w:val="single"/>
        </w:rPr>
      </w:pPr>
      <w:r w:rsidRPr="009756A5">
        <w:rPr>
          <w:rFonts w:ascii="Times New Roman" w:hAnsi="Times New Roman"/>
        </w:rPr>
        <w:t>**</w:t>
      </w:r>
      <w:r w:rsidR="00DE3E6E" w:rsidRPr="009756A5">
        <w:rPr>
          <w:rFonts w:ascii="Times New Roman" w:hAnsi="Times New Roman"/>
        </w:rPr>
        <w:t xml:space="preserve">** </w:t>
      </w:r>
      <w:r w:rsidRPr="009756A5">
        <w:rPr>
          <w:rFonts w:ascii="Times New Roman" w:hAnsi="Times New Roman"/>
        </w:rPr>
        <w:t>Tais atvejais, kai pagal galiojančius teisės aktus tiekėjui nereikia mokėti PVM, tiekėjas atitinkamos pasiūlymo skilties nepildo ir nurodo priežastis, dėl kurių PVM nemokamas: _____________________.</w:t>
      </w:r>
    </w:p>
    <w:p w14:paraId="4753B2E1" w14:textId="77777777" w:rsidR="00D76B3D" w:rsidRPr="000C7BEB" w:rsidRDefault="00D76B3D" w:rsidP="00D76B3D">
      <w:pPr>
        <w:spacing w:after="120" w:line="257" w:lineRule="auto"/>
        <w:jc w:val="both"/>
        <w:rPr>
          <w:rFonts w:ascii="Times New Roman" w:eastAsia="Times New Roman" w:hAnsi="Times New Roman"/>
          <w:b/>
          <w:bCs/>
        </w:rPr>
      </w:pPr>
      <w:r>
        <w:rPr>
          <w:rFonts w:ascii="Times New Roman" w:eastAsia="Times New Roman" w:hAnsi="Times New Roman"/>
        </w:rPr>
        <w:t>2</w:t>
      </w:r>
      <w:r w:rsidRPr="000C7BEB">
        <w:rPr>
          <w:rFonts w:ascii="Times New Roman" w:eastAsia="Times New Roman" w:hAnsi="Times New Roman"/>
        </w:rPr>
        <w:t xml:space="preserve"> lentelė. </w:t>
      </w:r>
      <w:r w:rsidRPr="000C7BEB">
        <w:rPr>
          <w:rFonts w:ascii="Times New Roman" w:eastAsia="Times New Roman" w:hAnsi="Times New Roman"/>
          <w:b/>
          <w:bCs/>
        </w:rPr>
        <w:t>Reikalaujami dokumentai:</w:t>
      </w:r>
    </w:p>
    <w:tbl>
      <w:tblPr>
        <w:tblW w:w="53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0700"/>
        <w:gridCol w:w="2263"/>
      </w:tblGrid>
      <w:tr w:rsidR="00D76B3D" w:rsidRPr="00B666AE" w14:paraId="24A14DE7" w14:textId="77777777" w:rsidTr="00D76B3D">
        <w:tc>
          <w:tcPr>
            <w:tcW w:w="33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102325C" w14:textId="77777777" w:rsidR="00D76B3D" w:rsidRPr="00B666AE" w:rsidRDefault="00D76B3D" w:rsidP="0097462E">
            <w:pPr>
              <w:spacing w:after="0" w:line="240" w:lineRule="auto"/>
              <w:jc w:val="center"/>
              <w:rPr>
                <w:rFonts w:ascii="Times New Roman" w:eastAsia="Times New Roman" w:hAnsi="Times New Roman"/>
                <w:b/>
                <w:bCs/>
                <w:lang w:eastAsia="lt-LT"/>
              </w:rPr>
            </w:pPr>
            <w:r w:rsidRPr="00B666AE">
              <w:rPr>
                <w:rFonts w:ascii="Times New Roman" w:eastAsia="Times New Roman" w:hAnsi="Times New Roman"/>
                <w:b/>
                <w:bCs/>
                <w:lang w:eastAsia="lt-LT"/>
              </w:rPr>
              <w:t>Eil.</w:t>
            </w:r>
          </w:p>
          <w:p w14:paraId="7C52DE57" w14:textId="77777777" w:rsidR="00D76B3D" w:rsidRPr="00B666AE" w:rsidRDefault="00D76B3D" w:rsidP="0097462E">
            <w:pPr>
              <w:spacing w:after="0" w:line="240" w:lineRule="auto"/>
              <w:jc w:val="center"/>
              <w:rPr>
                <w:rFonts w:ascii="Times New Roman" w:eastAsia="Times New Roman" w:hAnsi="Times New Roman"/>
                <w:b/>
                <w:bCs/>
                <w:lang w:eastAsia="lt-LT"/>
              </w:rPr>
            </w:pPr>
            <w:r w:rsidRPr="00B666AE">
              <w:rPr>
                <w:rFonts w:ascii="Times New Roman" w:eastAsia="Times New Roman" w:hAnsi="Times New Roman"/>
                <w:b/>
                <w:bCs/>
                <w:lang w:eastAsia="lt-LT"/>
              </w:rPr>
              <w:t>Nr.</w:t>
            </w:r>
          </w:p>
        </w:tc>
        <w:tc>
          <w:tcPr>
            <w:tcW w:w="385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228B79A" w14:textId="77777777" w:rsidR="00D76B3D" w:rsidRPr="00B666AE" w:rsidRDefault="00D76B3D" w:rsidP="0097462E">
            <w:pPr>
              <w:spacing w:after="0" w:line="240" w:lineRule="auto"/>
              <w:jc w:val="center"/>
              <w:rPr>
                <w:rFonts w:ascii="Times New Roman" w:eastAsia="Times New Roman" w:hAnsi="Times New Roman"/>
                <w:b/>
                <w:bCs/>
                <w:lang w:eastAsia="lt-LT"/>
              </w:rPr>
            </w:pPr>
            <w:r w:rsidRPr="00B666AE">
              <w:rPr>
                <w:rFonts w:ascii="Times New Roman" w:eastAsia="Times New Roman" w:hAnsi="Times New Roman"/>
                <w:b/>
                <w:bCs/>
                <w:lang w:eastAsia="lt-LT"/>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F185C7F" w14:textId="77777777" w:rsidR="00D76B3D" w:rsidRPr="00B666AE" w:rsidRDefault="00D76B3D" w:rsidP="0097462E">
            <w:pPr>
              <w:spacing w:after="0" w:line="240" w:lineRule="auto"/>
              <w:jc w:val="center"/>
              <w:rPr>
                <w:rFonts w:ascii="Times New Roman" w:eastAsia="Times New Roman" w:hAnsi="Times New Roman"/>
                <w:b/>
                <w:bCs/>
                <w:lang w:eastAsia="lt-LT"/>
              </w:rPr>
            </w:pPr>
            <w:r w:rsidRPr="00B666AE">
              <w:rPr>
                <w:rFonts w:ascii="Times New Roman" w:eastAsia="Times New Roman" w:hAnsi="Times New Roman"/>
                <w:b/>
                <w:bCs/>
                <w:lang w:eastAsia="lt-LT"/>
              </w:rPr>
              <w:t>Dokumento puslapių skaičius</w:t>
            </w:r>
          </w:p>
        </w:tc>
      </w:tr>
      <w:tr w:rsidR="00D76B3D" w:rsidRPr="00B666AE" w14:paraId="1403B66F" w14:textId="77777777" w:rsidTr="00D76B3D">
        <w:tc>
          <w:tcPr>
            <w:tcW w:w="331" w:type="pct"/>
            <w:tcBorders>
              <w:top w:val="single" w:sz="4" w:space="0" w:color="auto"/>
              <w:left w:val="single" w:sz="4" w:space="0" w:color="auto"/>
              <w:bottom w:val="single" w:sz="4" w:space="0" w:color="auto"/>
              <w:right w:val="single" w:sz="4" w:space="0" w:color="auto"/>
            </w:tcBorders>
          </w:tcPr>
          <w:p w14:paraId="5B36619F" w14:textId="77777777" w:rsidR="00D76B3D" w:rsidRPr="00B666AE" w:rsidRDefault="00D76B3D" w:rsidP="0097462E">
            <w:pPr>
              <w:spacing w:after="0" w:line="240" w:lineRule="auto"/>
              <w:jc w:val="center"/>
              <w:rPr>
                <w:rFonts w:ascii="Times New Roman" w:eastAsia="Times New Roman" w:hAnsi="Times New Roman"/>
                <w:lang w:eastAsia="lt-LT"/>
              </w:rPr>
            </w:pPr>
            <w:r w:rsidRPr="00B666AE">
              <w:rPr>
                <w:rFonts w:ascii="Times New Roman" w:eastAsia="Times New Roman" w:hAnsi="Times New Roman"/>
                <w:lang w:eastAsia="lt-LT"/>
              </w:rPr>
              <w:t>1.</w:t>
            </w:r>
          </w:p>
        </w:tc>
        <w:tc>
          <w:tcPr>
            <w:tcW w:w="3854" w:type="pct"/>
            <w:tcBorders>
              <w:top w:val="single" w:sz="4" w:space="0" w:color="auto"/>
              <w:left w:val="single" w:sz="4" w:space="0" w:color="auto"/>
              <w:bottom w:val="single" w:sz="4" w:space="0" w:color="auto"/>
              <w:right w:val="single" w:sz="4" w:space="0" w:color="auto"/>
            </w:tcBorders>
          </w:tcPr>
          <w:p w14:paraId="504BEE46" w14:textId="77777777" w:rsidR="00D76B3D" w:rsidRPr="00B666AE" w:rsidRDefault="00D76B3D" w:rsidP="0097462E">
            <w:pPr>
              <w:spacing w:after="0" w:line="240" w:lineRule="auto"/>
              <w:jc w:val="both"/>
              <w:rPr>
                <w:rFonts w:ascii="Times New Roman" w:eastAsia="Times New Roman" w:hAnsi="Times New Roman"/>
                <w:lang w:eastAsia="lt-LT"/>
              </w:rPr>
            </w:pPr>
            <w:r w:rsidRPr="00F229D1">
              <w:rPr>
                <w:rFonts w:ascii="Times New Roman" w:hAnsi="Times New Roman"/>
                <w:u w:val="single"/>
              </w:rPr>
              <w:t>Pasirašytos</w:t>
            </w:r>
            <w:r w:rsidRPr="00B666AE">
              <w:rPr>
                <w:rFonts w:ascii="Times New Roman" w:hAnsi="Times New Roman"/>
              </w:rPr>
              <w:t xml:space="preserve"> Jungtinės veiklos sutarties skaitmeninė kopija </w:t>
            </w:r>
            <w:r w:rsidRPr="00B666AE">
              <w:rPr>
                <w:rFonts w:ascii="Times New Roman" w:hAnsi="Times New Roman"/>
                <w:i/>
                <w:iCs/>
              </w:rPr>
              <w:t>(jeigu pasiūlymą teikia ūkio subjektų grupė)</w:t>
            </w:r>
          </w:p>
        </w:tc>
        <w:tc>
          <w:tcPr>
            <w:tcW w:w="815" w:type="pct"/>
            <w:tcBorders>
              <w:top w:val="single" w:sz="4" w:space="0" w:color="auto"/>
              <w:left w:val="single" w:sz="4" w:space="0" w:color="auto"/>
              <w:bottom w:val="single" w:sz="4" w:space="0" w:color="auto"/>
              <w:right w:val="single" w:sz="4" w:space="0" w:color="auto"/>
            </w:tcBorders>
          </w:tcPr>
          <w:p w14:paraId="0C00C149" w14:textId="77777777" w:rsidR="00D76B3D" w:rsidRPr="00B666AE" w:rsidRDefault="00D76B3D" w:rsidP="0097462E">
            <w:pPr>
              <w:spacing w:after="0" w:line="240" w:lineRule="auto"/>
              <w:jc w:val="both"/>
              <w:rPr>
                <w:rFonts w:ascii="Times New Roman" w:eastAsia="Times New Roman" w:hAnsi="Times New Roman"/>
                <w:lang w:eastAsia="lt-LT"/>
              </w:rPr>
            </w:pPr>
          </w:p>
        </w:tc>
      </w:tr>
      <w:tr w:rsidR="00D76B3D" w:rsidRPr="00B666AE" w14:paraId="5AD4D8DA" w14:textId="77777777" w:rsidTr="00D76B3D">
        <w:trPr>
          <w:trHeight w:val="665"/>
        </w:trPr>
        <w:tc>
          <w:tcPr>
            <w:tcW w:w="331" w:type="pct"/>
            <w:tcBorders>
              <w:top w:val="single" w:sz="4" w:space="0" w:color="auto"/>
              <w:left w:val="single" w:sz="4" w:space="0" w:color="auto"/>
              <w:bottom w:val="single" w:sz="4" w:space="0" w:color="auto"/>
              <w:right w:val="single" w:sz="4" w:space="0" w:color="auto"/>
            </w:tcBorders>
          </w:tcPr>
          <w:p w14:paraId="6D7A7A8B" w14:textId="77777777" w:rsidR="00D76B3D" w:rsidRPr="00B666AE" w:rsidRDefault="00D76B3D" w:rsidP="0097462E">
            <w:pPr>
              <w:spacing w:after="0" w:line="240" w:lineRule="auto"/>
              <w:jc w:val="center"/>
              <w:rPr>
                <w:rFonts w:ascii="Times New Roman" w:eastAsia="Times New Roman" w:hAnsi="Times New Roman"/>
                <w:lang w:eastAsia="lt-LT"/>
              </w:rPr>
            </w:pPr>
            <w:r w:rsidRPr="00B666AE">
              <w:rPr>
                <w:rFonts w:ascii="Times New Roman" w:eastAsia="Times New Roman" w:hAnsi="Times New Roman"/>
                <w:lang w:eastAsia="lt-LT"/>
              </w:rPr>
              <w:t>2.</w:t>
            </w:r>
          </w:p>
        </w:tc>
        <w:tc>
          <w:tcPr>
            <w:tcW w:w="3854" w:type="pct"/>
            <w:tcBorders>
              <w:top w:val="single" w:sz="4" w:space="0" w:color="auto"/>
              <w:left w:val="single" w:sz="4" w:space="0" w:color="auto"/>
              <w:bottom w:val="single" w:sz="4" w:space="0" w:color="auto"/>
              <w:right w:val="single" w:sz="4" w:space="0" w:color="auto"/>
            </w:tcBorders>
          </w:tcPr>
          <w:p w14:paraId="0EBC0582" w14:textId="77777777" w:rsidR="00D76B3D" w:rsidRPr="00B666AE" w:rsidRDefault="00D76B3D" w:rsidP="0097462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eastAsia="Times New Roman" w:hAnsi="Times New Roman"/>
                <w:lang w:eastAsia="lt-LT"/>
              </w:rPr>
            </w:pPr>
            <w:r w:rsidRPr="00B666AE">
              <w:rPr>
                <w:rFonts w:ascii="Times New Roman" w:hAnsi="Times New Roman"/>
              </w:rPr>
              <w:t xml:space="preserve">Įrodymai, patvirtinantys Tiekėjo galimybes pirkimo sutarties vykdymo metu naudotis kitų ūkio </w:t>
            </w:r>
            <w:r w:rsidRPr="00DD1220">
              <w:rPr>
                <w:rFonts w:ascii="Times New Roman" w:hAnsi="Times New Roman"/>
              </w:rPr>
              <w:t>subjektų, kuriais remiamasi kvalifikacijai atitikti, pajėgumais</w:t>
            </w:r>
            <w:r w:rsidRPr="00B666AE">
              <w:rPr>
                <w:rFonts w:ascii="Times New Roman" w:hAnsi="Times New Roman"/>
              </w:rPr>
              <w:t xml:space="preserve"> </w:t>
            </w:r>
            <w:r w:rsidRPr="00DD1220">
              <w:rPr>
                <w:rFonts w:ascii="Times New Roman" w:hAnsi="Times New Roman"/>
              </w:rPr>
              <w:t>(pvz., ketinimų protokolas, subtiekėjo deklaracija ar pan.)</w:t>
            </w:r>
            <w:r w:rsidRPr="00B666AE">
              <w:rPr>
                <w:rFonts w:ascii="Times New Roman" w:hAnsi="Times New Roman"/>
                <w:bCs/>
                <w:iCs/>
              </w:rPr>
              <w:t xml:space="preserve"> </w:t>
            </w:r>
            <w:r w:rsidRPr="00B666AE">
              <w:rPr>
                <w:rFonts w:ascii="Times New Roman" w:hAnsi="Times New Roman"/>
              </w:rPr>
              <w:t>(</w:t>
            </w:r>
            <w:r w:rsidRPr="00B666AE">
              <w:rPr>
                <w:rFonts w:ascii="Times New Roman" w:hAnsi="Times New Roman"/>
                <w:i/>
                <w:iCs/>
              </w:rPr>
              <w:t>jeigu pasitelkiami</w:t>
            </w:r>
            <w:r w:rsidRPr="00B666AE">
              <w:rPr>
                <w:rFonts w:ascii="Times New Roman" w:hAnsi="Times New Roman"/>
              </w:rPr>
              <w:t>)</w:t>
            </w:r>
          </w:p>
        </w:tc>
        <w:tc>
          <w:tcPr>
            <w:tcW w:w="815" w:type="pct"/>
            <w:tcBorders>
              <w:top w:val="single" w:sz="4" w:space="0" w:color="auto"/>
              <w:left w:val="single" w:sz="4" w:space="0" w:color="auto"/>
              <w:bottom w:val="single" w:sz="4" w:space="0" w:color="auto"/>
              <w:right w:val="single" w:sz="4" w:space="0" w:color="auto"/>
            </w:tcBorders>
          </w:tcPr>
          <w:p w14:paraId="5E2C0BFD" w14:textId="77777777" w:rsidR="00D76B3D" w:rsidRPr="00B666AE" w:rsidRDefault="00D76B3D" w:rsidP="0097462E">
            <w:pPr>
              <w:spacing w:after="0" w:line="240" w:lineRule="auto"/>
              <w:jc w:val="both"/>
              <w:rPr>
                <w:rFonts w:ascii="Times New Roman" w:eastAsia="Times New Roman" w:hAnsi="Times New Roman"/>
                <w:lang w:eastAsia="lt-LT"/>
              </w:rPr>
            </w:pPr>
          </w:p>
        </w:tc>
      </w:tr>
      <w:tr w:rsidR="001B1C1F" w:rsidRPr="00B666AE" w14:paraId="4C0018A3" w14:textId="77777777" w:rsidTr="00D76B3D">
        <w:tc>
          <w:tcPr>
            <w:tcW w:w="331" w:type="pct"/>
            <w:tcBorders>
              <w:top w:val="single" w:sz="4" w:space="0" w:color="auto"/>
              <w:left w:val="single" w:sz="4" w:space="0" w:color="auto"/>
              <w:bottom w:val="single" w:sz="4" w:space="0" w:color="auto"/>
              <w:right w:val="single" w:sz="4" w:space="0" w:color="auto"/>
            </w:tcBorders>
          </w:tcPr>
          <w:p w14:paraId="2562C8B4" w14:textId="36141190" w:rsidR="001B1C1F" w:rsidRPr="00B666AE" w:rsidRDefault="004F129E" w:rsidP="0097462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lastRenderedPageBreak/>
              <w:t>3.</w:t>
            </w:r>
          </w:p>
        </w:tc>
        <w:tc>
          <w:tcPr>
            <w:tcW w:w="3854" w:type="pct"/>
            <w:tcBorders>
              <w:top w:val="single" w:sz="4" w:space="0" w:color="auto"/>
              <w:left w:val="single" w:sz="4" w:space="0" w:color="auto"/>
              <w:bottom w:val="single" w:sz="4" w:space="0" w:color="auto"/>
              <w:right w:val="single" w:sz="4" w:space="0" w:color="auto"/>
            </w:tcBorders>
          </w:tcPr>
          <w:p w14:paraId="59BA5ED5" w14:textId="11870580" w:rsidR="001B1C1F" w:rsidRPr="00B666AE" w:rsidRDefault="001B1C1F" w:rsidP="001B1C1F">
            <w:pPr>
              <w:spacing w:after="0" w:line="240" w:lineRule="auto"/>
              <w:jc w:val="both"/>
              <w:rPr>
                <w:rFonts w:ascii="Times New Roman" w:hAnsi="Times New Roman"/>
                <w:u w:val="single"/>
              </w:rPr>
            </w:pPr>
            <w:r w:rsidRPr="00F229D1">
              <w:rPr>
                <w:rFonts w:ascii="Times New Roman" w:eastAsia="Times New Roman" w:hAnsi="Times New Roman"/>
              </w:rPr>
              <w:t>Užpildyta EBVPD elektroninė forma. Kiekvienas ūkio subjektų grupės narys, taip pat subjektas, kurio pajėgumais Tiekėjas remiasi, kaip tai apibrėžta Viešųjų pirkimų įstatymo 49 straipsnyje, užpildo atskirą EBVPD (</w:t>
            </w:r>
            <w:r w:rsidRPr="001B1C1F">
              <w:rPr>
                <w:rFonts w:ascii="Times New Roman" w:eastAsia="Times New Roman" w:hAnsi="Times New Roman"/>
                <w:i/>
                <w:iCs/>
              </w:rPr>
              <w:t xml:space="preserve">forma pateikta specialiųjų pirkimo sąlygų </w:t>
            </w:r>
            <w:r w:rsidR="00A73216">
              <w:rPr>
                <w:rFonts w:ascii="Times New Roman" w:eastAsia="Times New Roman" w:hAnsi="Times New Roman"/>
                <w:i/>
                <w:iCs/>
              </w:rPr>
              <w:t xml:space="preserve">6 </w:t>
            </w:r>
            <w:r w:rsidRPr="001B1C1F">
              <w:rPr>
                <w:rFonts w:ascii="Times New Roman" w:eastAsia="Times New Roman" w:hAnsi="Times New Roman"/>
                <w:i/>
                <w:iCs/>
              </w:rPr>
              <w:t>priede).</w:t>
            </w:r>
          </w:p>
        </w:tc>
        <w:tc>
          <w:tcPr>
            <w:tcW w:w="815" w:type="pct"/>
            <w:tcBorders>
              <w:top w:val="single" w:sz="4" w:space="0" w:color="auto"/>
              <w:left w:val="single" w:sz="4" w:space="0" w:color="auto"/>
              <w:bottom w:val="single" w:sz="4" w:space="0" w:color="auto"/>
              <w:right w:val="single" w:sz="4" w:space="0" w:color="auto"/>
            </w:tcBorders>
          </w:tcPr>
          <w:p w14:paraId="5DD4E91E" w14:textId="77777777" w:rsidR="001B1C1F" w:rsidRPr="00B666AE" w:rsidRDefault="001B1C1F" w:rsidP="0097462E">
            <w:pPr>
              <w:spacing w:after="0" w:line="240" w:lineRule="auto"/>
              <w:jc w:val="both"/>
              <w:rPr>
                <w:rFonts w:ascii="Times New Roman" w:eastAsia="Times New Roman" w:hAnsi="Times New Roman"/>
                <w:lang w:eastAsia="lt-LT"/>
              </w:rPr>
            </w:pPr>
          </w:p>
        </w:tc>
      </w:tr>
      <w:tr w:rsidR="001B1C1F" w:rsidRPr="00B666AE" w14:paraId="7BAC878E" w14:textId="77777777" w:rsidTr="00D76B3D">
        <w:tc>
          <w:tcPr>
            <w:tcW w:w="331" w:type="pct"/>
            <w:tcBorders>
              <w:top w:val="single" w:sz="4" w:space="0" w:color="auto"/>
              <w:left w:val="single" w:sz="4" w:space="0" w:color="auto"/>
              <w:bottom w:val="single" w:sz="4" w:space="0" w:color="auto"/>
              <w:right w:val="single" w:sz="4" w:space="0" w:color="auto"/>
            </w:tcBorders>
          </w:tcPr>
          <w:p w14:paraId="35BFE4D8" w14:textId="06D568C0" w:rsidR="001B1C1F" w:rsidRPr="00B666AE" w:rsidRDefault="004F129E" w:rsidP="0097462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4.</w:t>
            </w:r>
          </w:p>
        </w:tc>
        <w:tc>
          <w:tcPr>
            <w:tcW w:w="3854" w:type="pct"/>
            <w:tcBorders>
              <w:top w:val="single" w:sz="4" w:space="0" w:color="auto"/>
              <w:left w:val="single" w:sz="4" w:space="0" w:color="auto"/>
              <w:bottom w:val="single" w:sz="4" w:space="0" w:color="auto"/>
              <w:right w:val="single" w:sz="4" w:space="0" w:color="auto"/>
            </w:tcBorders>
          </w:tcPr>
          <w:p w14:paraId="1DBB10A8" w14:textId="50B82E72" w:rsidR="001B1C1F" w:rsidRPr="00B666AE" w:rsidRDefault="000F430D" w:rsidP="000F430D">
            <w:pPr>
              <w:spacing w:after="0" w:line="240" w:lineRule="auto"/>
              <w:jc w:val="both"/>
              <w:rPr>
                <w:rFonts w:ascii="Times New Roman" w:hAnsi="Times New Roman"/>
                <w:u w:val="single"/>
              </w:rPr>
            </w:pPr>
            <w:r w:rsidRPr="000F430D">
              <w:rPr>
                <w:rFonts w:ascii="Times New Roman" w:eastAsia="Times New Roman" w:hAnsi="Times New Roman"/>
                <w:u w:val="single"/>
              </w:rPr>
              <w:t>Užpildyta ir pasirašyta</w:t>
            </w:r>
            <w:r w:rsidRPr="00F229D1">
              <w:rPr>
                <w:rFonts w:ascii="Times New Roman" w:eastAsia="Times New Roman" w:hAnsi="Times New Roman"/>
              </w:rPr>
              <w:t xml:space="preserve"> Tiekėjo deklaracija dėl (ne)atitikties Reglamento nuostatoms juridiniam asmeniui (jei pasiūlymą teikia juridinis asmuo, forma pateikta specialiųjų pirkimo sąlygų </w:t>
            </w:r>
            <w:r w:rsidR="00A73216">
              <w:rPr>
                <w:rFonts w:ascii="Times New Roman" w:eastAsia="Times New Roman" w:hAnsi="Times New Roman"/>
              </w:rPr>
              <w:t xml:space="preserve">12 </w:t>
            </w:r>
            <w:r w:rsidRPr="00F229D1">
              <w:rPr>
                <w:rFonts w:ascii="Times New Roman" w:eastAsia="Times New Roman" w:hAnsi="Times New Roman"/>
              </w:rPr>
              <w:t>priede).</w:t>
            </w:r>
          </w:p>
        </w:tc>
        <w:tc>
          <w:tcPr>
            <w:tcW w:w="815" w:type="pct"/>
            <w:tcBorders>
              <w:top w:val="single" w:sz="4" w:space="0" w:color="auto"/>
              <w:left w:val="single" w:sz="4" w:space="0" w:color="auto"/>
              <w:bottom w:val="single" w:sz="4" w:space="0" w:color="auto"/>
              <w:right w:val="single" w:sz="4" w:space="0" w:color="auto"/>
            </w:tcBorders>
          </w:tcPr>
          <w:p w14:paraId="2C7ABCDF" w14:textId="77777777" w:rsidR="001B1C1F" w:rsidRPr="00B666AE" w:rsidRDefault="001B1C1F" w:rsidP="0097462E">
            <w:pPr>
              <w:spacing w:after="0" w:line="240" w:lineRule="auto"/>
              <w:jc w:val="both"/>
              <w:rPr>
                <w:rFonts w:ascii="Times New Roman" w:eastAsia="Times New Roman" w:hAnsi="Times New Roman"/>
                <w:lang w:eastAsia="lt-LT"/>
              </w:rPr>
            </w:pPr>
          </w:p>
        </w:tc>
      </w:tr>
      <w:tr w:rsidR="00D76B3D" w:rsidRPr="00B666AE" w14:paraId="3DBABB4D" w14:textId="77777777" w:rsidTr="00D76B3D">
        <w:tc>
          <w:tcPr>
            <w:tcW w:w="331" w:type="pct"/>
            <w:tcBorders>
              <w:top w:val="single" w:sz="4" w:space="0" w:color="auto"/>
              <w:left w:val="single" w:sz="4" w:space="0" w:color="auto"/>
              <w:bottom w:val="single" w:sz="4" w:space="0" w:color="auto"/>
              <w:right w:val="single" w:sz="4" w:space="0" w:color="auto"/>
            </w:tcBorders>
          </w:tcPr>
          <w:p w14:paraId="32900B46" w14:textId="259B326C" w:rsidR="00D76B3D" w:rsidRPr="00B666AE" w:rsidRDefault="004F129E" w:rsidP="0097462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5.</w:t>
            </w:r>
          </w:p>
        </w:tc>
        <w:tc>
          <w:tcPr>
            <w:tcW w:w="3854" w:type="pct"/>
            <w:tcBorders>
              <w:top w:val="single" w:sz="4" w:space="0" w:color="auto"/>
              <w:left w:val="single" w:sz="4" w:space="0" w:color="auto"/>
              <w:bottom w:val="single" w:sz="4" w:space="0" w:color="auto"/>
              <w:right w:val="single" w:sz="4" w:space="0" w:color="auto"/>
            </w:tcBorders>
          </w:tcPr>
          <w:p w14:paraId="5B0D3B5E" w14:textId="3024DB48" w:rsidR="00D76B3D" w:rsidRPr="00B666AE" w:rsidRDefault="000F430D" w:rsidP="000F430D">
            <w:pPr>
              <w:spacing w:after="0" w:line="240" w:lineRule="auto"/>
              <w:jc w:val="both"/>
              <w:rPr>
                <w:rFonts w:ascii="Times New Roman" w:eastAsia="Times New Roman" w:hAnsi="Times New Roman"/>
                <w:lang w:eastAsia="lt-LT"/>
              </w:rPr>
            </w:pPr>
            <w:r w:rsidRPr="000F430D">
              <w:rPr>
                <w:rFonts w:ascii="Times New Roman" w:eastAsia="Times New Roman" w:hAnsi="Times New Roman"/>
                <w:u w:val="single"/>
              </w:rPr>
              <w:t>Užpildyta ir pasirašyta</w:t>
            </w:r>
            <w:r w:rsidRPr="00F229D1">
              <w:rPr>
                <w:rFonts w:ascii="Times New Roman" w:eastAsia="Times New Roman" w:hAnsi="Times New Roman"/>
              </w:rPr>
              <w:t xml:space="preserve"> Tiekėjo deklaracija dėl (ne)atitikties Reglamento nuostatoms fiziniam asmeniui (jei pasiūlymą teikia fizinis asmuo, forma pateikta specialiųjų pirkimo sąlygų </w:t>
            </w:r>
            <w:r w:rsidR="00A73216">
              <w:rPr>
                <w:rFonts w:ascii="Times New Roman" w:eastAsia="Times New Roman" w:hAnsi="Times New Roman"/>
              </w:rPr>
              <w:t xml:space="preserve">13 </w:t>
            </w:r>
            <w:r w:rsidRPr="00F229D1">
              <w:rPr>
                <w:rFonts w:ascii="Times New Roman" w:eastAsia="Times New Roman" w:hAnsi="Times New Roman"/>
              </w:rPr>
              <w:t>priede).</w:t>
            </w:r>
          </w:p>
        </w:tc>
        <w:tc>
          <w:tcPr>
            <w:tcW w:w="815" w:type="pct"/>
            <w:tcBorders>
              <w:top w:val="single" w:sz="4" w:space="0" w:color="auto"/>
              <w:left w:val="single" w:sz="4" w:space="0" w:color="auto"/>
              <w:bottom w:val="single" w:sz="4" w:space="0" w:color="auto"/>
              <w:right w:val="single" w:sz="4" w:space="0" w:color="auto"/>
            </w:tcBorders>
          </w:tcPr>
          <w:p w14:paraId="25AB752B" w14:textId="77777777" w:rsidR="00D76B3D" w:rsidRPr="00B666AE" w:rsidRDefault="00D76B3D" w:rsidP="0097462E">
            <w:pPr>
              <w:spacing w:after="0" w:line="240" w:lineRule="auto"/>
              <w:jc w:val="both"/>
              <w:rPr>
                <w:rFonts w:ascii="Times New Roman" w:eastAsia="Times New Roman" w:hAnsi="Times New Roman"/>
                <w:lang w:eastAsia="lt-LT"/>
              </w:rPr>
            </w:pPr>
          </w:p>
        </w:tc>
      </w:tr>
      <w:tr w:rsidR="00D76B3D" w:rsidRPr="00B666AE" w14:paraId="19F80D9C" w14:textId="77777777" w:rsidTr="00D76B3D">
        <w:tc>
          <w:tcPr>
            <w:tcW w:w="331" w:type="pct"/>
            <w:tcBorders>
              <w:top w:val="single" w:sz="4" w:space="0" w:color="auto"/>
              <w:left w:val="single" w:sz="4" w:space="0" w:color="auto"/>
              <w:bottom w:val="single" w:sz="4" w:space="0" w:color="auto"/>
              <w:right w:val="single" w:sz="4" w:space="0" w:color="auto"/>
            </w:tcBorders>
          </w:tcPr>
          <w:p w14:paraId="3FB05A28" w14:textId="2C46169F" w:rsidR="00D76B3D" w:rsidRPr="00B666AE" w:rsidRDefault="004F129E" w:rsidP="0097462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6.</w:t>
            </w:r>
          </w:p>
        </w:tc>
        <w:tc>
          <w:tcPr>
            <w:tcW w:w="3854" w:type="pct"/>
            <w:tcBorders>
              <w:top w:val="single" w:sz="4" w:space="0" w:color="auto"/>
              <w:left w:val="single" w:sz="4" w:space="0" w:color="auto"/>
              <w:bottom w:val="single" w:sz="4" w:space="0" w:color="auto"/>
              <w:right w:val="single" w:sz="4" w:space="0" w:color="auto"/>
            </w:tcBorders>
          </w:tcPr>
          <w:p w14:paraId="6B7F7A8F" w14:textId="06F73EA2" w:rsidR="00D76B3D" w:rsidRPr="00F74096" w:rsidRDefault="00DB6145" w:rsidP="00DB6145">
            <w:pPr>
              <w:spacing w:after="0" w:line="240" w:lineRule="auto"/>
              <w:jc w:val="both"/>
              <w:rPr>
                <w:rFonts w:ascii="Times New Roman" w:eastAsia="Times New Roman" w:hAnsi="Times New Roman"/>
              </w:rPr>
            </w:pPr>
            <w:r w:rsidRPr="00F229D1">
              <w:rPr>
                <w:rFonts w:ascii="Times New Roman" w:eastAsia="Times New Roman" w:hAnsi="Times New Roman"/>
              </w:rPr>
              <w:t>Užpildytas specialiųjų pirkimo sąlygų priedas „Specialistų atitikties kokybės kriterijų reikalavimams lentelė“ (</w:t>
            </w:r>
            <w:r w:rsidRPr="00DB6145">
              <w:rPr>
                <w:rFonts w:ascii="Times New Roman" w:eastAsia="Times New Roman" w:hAnsi="Times New Roman"/>
                <w:i/>
                <w:iCs/>
              </w:rPr>
              <w:t xml:space="preserve">forma pateikta specialiųjų pirkimo sąlygų </w:t>
            </w:r>
            <w:r w:rsidR="00A73216">
              <w:rPr>
                <w:rFonts w:ascii="Times New Roman" w:eastAsia="Times New Roman" w:hAnsi="Times New Roman"/>
                <w:i/>
                <w:iCs/>
              </w:rPr>
              <w:t xml:space="preserve">8 </w:t>
            </w:r>
            <w:r w:rsidRPr="00DB6145">
              <w:rPr>
                <w:rFonts w:ascii="Times New Roman" w:eastAsia="Times New Roman" w:hAnsi="Times New Roman"/>
                <w:i/>
                <w:iCs/>
              </w:rPr>
              <w:t>priede)</w:t>
            </w:r>
            <w:r w:rsidR="002A79EF">
              <w:rPr>
                <w:rFonts w:ascii="Times New Roman" w:eastAsia="Times New Roman" w:hAnsi="Times New Roman"/>
                <w:i/>
                <w:iCs/>
              </w:rPr>
              <w:t xml:space="preserve"> </w:t>
            </w:r>
            <w:r w:rsidR="002A79EF" w:rsidRPr="00F74096">
              <w:rPr>
                <w:rFonts w:ascii="Times New Roman" w:hAnsi="Times New Roman"/>
              </w:rPr>
              <w:t xml:space="preserve">bei visi kiti dokumentai ir informacija, leidžiantys įvertinti tiekėjo pasiūlymą pagal </w:t>
            </w:r>
            <w:r w:rsidR="00A61AEB">
              <w:rPr>
                <w:rFonts w:ascii="Times New Roman" w:hAnsi="Times New Roman"/>
                <w:i/>
                <w:iCs/>
              </w:rPr>
              <w:t>s</w:t>
            </w:r>
            <w:r w:rsidR="002A79EF">
              <w:rPr>
                <w:rFonts w:ascii="Times New Roman" w:hAnsi="Times New Roman"/>
                <w:i/>
                <w:iCs/>
              </w:rPr>
              <w:t>pecialiųjų pirkimo</w:t>
            </w:r>
            <w:r w:rsidR="002A79EF" w:rsidRPr="009C4D48">
              <w:rPr>
                <w:rFonts w:ascii="Times New Roman" w:hAnsi="Times New Roman"/>
                <w:i/>
                <w:iCs/>
              </w:rPr>
              <w:t xml:space="preserve"> sąlygų </w:t>
            </w:r>
            <w:r w:rsidR="00A73216">
              <w:rPr>
                <w:rFonts w:ascii="Times New Roman" w:hAnsi="Times New Roman"/>
                <w:i/>
                <w:iCs/>
              </w:rPr>
              <w:t xml:space="preserve">7 </w:t>
            </w:r>
            <w:r w:rsidR="002A79EF" w:rsidRPr="009C4D48">
              <w:rPr>
                <w:rFonts w:ascii="Times New Roman" w:hAnsi="Times New Roman"/>
                <w:i/>
                <w:iCs/>
              </w:rPr>
              <w:t>priede „Kokybės kriterijai ir jų vertinimas“</w:t>
            </w:r>
            <w:r w:rsidR="002A79EF" w:rsidRPr="00F74096">
              <w:rPr>
                <w:rFonts w:ascii="Times New Roman" w:hAnsi="Times New Roman"/>
                <w:i/>
                <w:iCs/>
                <w:color w:val="0070C0"/>
              </w:rPr>
              <w:t xml:space="preserve"> </w:t>
            </w:r>
            <w:r w:rsidR="002A79EF" w:rsidRPr="00F74096">
              <w:rPr>
                <w:rFonts w:ascii="Times New Roman" w:hAnsi="Times New Roman"/>
              </w:rPr>
              <w:t xml:space="preserve">nurodytus </w:t>
            </w:r>
            <w:r w:rsidR="002A79EF" w:rsidRPr="00C34E30">
              <w:rPr>
                <w:rFonts w:ascii="Times New Roman" w:hAnsi="Times New Roman"/>
              </w:rPr>
              <w:t xml:space="preserve">pasiūlymų </w:t>
            </w:r>
            <w:r w:rsidR="002A79EF" w:rsidRPr="00F74096">
              <w:rPr>
                <w:rFonts w:ascii="Times New Roman" w:hAnsi="Times New Roman"/>
              </w:rPr>
              <w:t>vertinimo kriterijus</w:t>
            </w:r>
            <w:r w:rsidR="002A79EF">
              <w:rPr>
                <w:rFonts w:ascii="Times New Roman" w:hAnsi="Times New Roman"/>
              </w:rPr>
              <w:t xml:space="preserve"> ir sąlygas</w:t>
            </w:r>
            <w:r w:rsidR="002A79EF" w:rsidRPr="00F74096">
              <w:rPr>
                <w:rFonts w:ascii="Times New Roman" w:hAnsi="Times New Roman"/>
              </w:rPr>
              <w:t>.</w:t>
            </w:r>
          </w:p>
        </w:tc>
        <w:tc>
          <w:tcPr>
            <w:tcW w:w="815" w:type="pct"/>
            <w:tcBorders>
              <w:top w:val="single" w:sz="4" w:space="0" w:color="auto"/>
              <w:left w:val="single" w:sz="4" w:space="0" w:color="auto"/>
              <w:bottom w:val="single" w:sz="4" w:space="0" w:color="auto"/>
              <w:right w:val="single" w:sz="4" w:space="0" w:color="auto"/>
            </w:tcBorders>
          </w:tcPr>
          <w:p w14:paraId="148DAB79" w14:textId="77777777" w:rsidR="00D76B3D" w:rsidRPr="00B666AE" w:rsidRDefault="00D76B3D" w:rsidP="0097462E">
            <w:pPr>
              <w:spacing w:after="0" w:line="240" w:lineRule="auto"/>
              <w:jc w:val="both"/>
              <w:rPr>
                <w:rFonts w:ascii="Times New Roman" w:eastAsia="Times New Roman" w:hAnsi="Times New Roman"/>
                <w:highlight w:val="yellow"/>
                <w:lang w:eastAsia="lt-LT"/>
              </w:rPr>
            </w:pPr>
          </w:p>
        </w:tc>
      </w:tr>
      <w:tr w:rsidR="004F129E" w:rsidRPr="00B666AE" w14:paraId="626553BC" w14:textId="77777777" w:rsidTr="00D76B3D">
        <w:tc>
          <w:tcPr>
            <w:tcW w:w="331" w:type="pct"/>
            <w:tcBorders>
              <w:top w:val="single" w:sz="4" w:space="0" w:color="auto"/>
              <w:left w:val="single" w:sz="4" w:space="0" w:color="auto"/>
              <w:bottom w:val="single" w:sz="4" w:space="0" w:color="auto"/>
              <w:right w:val="single" w:sz="4" w:space="0" w:color="auto"/>
            </w:tcBorders>
          </w:tcPr>
          <w:p w14:paraId="13CCFA2A" w14:textId="4FAFDB10" w:rsidR="004F129E" w:rsidRPr="00B666AE" w:rsidRDefault="004F129E" w:rsidP="004F129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7.</w:t>
            </w:r>
          </w:p>
        </w:tc>
        <w:tc>
          <w:tcPr>
            <w:tcW w:w="3854" w:type="pct"/>
            <w:tcBorders>
              <w:top w:val="single" w:sz="4" w:space="0" w:color="auto"/>
              <w:left w:val="single" w:sz="4" w:space="0" w:color="auto"/>
              <w:bottom w:val="single" w:sz="4" w:space="0" w:color="auto"/>
              <w:right w:val="single" w:sz="4" w:space="0" w:color="auto"/>
            </w:tcBorders>
          </w:tcPr>
          <w:p w14:paraId="39A5D6BB" w14:textId="354C6AEA" w:rsidR="004F129E" w:rsidRPr="00F229D1" w:rsidRDefault="004F129E" w:rsidP="004F129E">
            <w:pPr>
              <w:spacing w:after="0" w:line="240" w:lineRule="auto"/>
              <w:jc w:val="both"/>
              <w:rPr>
                <w:rFonts w:ascii="Times New Roman" w:eastAsia="Times New Roman" w:hAnsi="Times New Roman"/>
              </w:rPr>
            </w:pPr>
            <w:r w:rsidRPr="009B2108">
              <w:rPr>
                <w:rFonts w:ascii="Times New Roman" w:hAnsi="Times New Roman"/>
                <w:u w:val="single"/>
              </w:rPr>
              <w:t>Užpildyt</w:t>
            </w:r>
            <w:r>
              <w:rPr>
                <w:rFonts w:ascii="Times New Roman" w:hAnsi="Times New Roman"/>
                <w:u w:val="single"/>
              </w:rPr>
              <w:t xml:space="preserve">a </w:t>
            </w:r>
            <w:r w:rsidRPr="000F430D">
              <w:rPr>
                <w:rFonts w:ascii="Times New Roman" w:eastAsia="Times New Roman" w:hAnsi="Times New Roman"/>
                <w:u w:val="single"/>
              </w:rPr>
              <w:t>ir pasirašyta</w:t>
            </w:r>
            <w:r w:rsidRPr="00F229D1">
              <w:rPr>
                <w:rFonts w:ascii="Times New Roman" w:eastAsia="Times New Roman" w:hAnsi="Times New Roman"/>
              </w:rPr>
              <w:t xml:space="preserve"> </w:t>
            </w:r>
            <w:r w:rsidRPr="00944F46">
              <w:rPr>
                <w:rFonts w:ascii="Times New Roman" w:hAnsi="Times New Roman"/>
              </w:rPr>
              <w:t xml:space="preserve">VPĮ 45 str. 2¹ d. reikalavimų atitikties deklaracija </w:t>
            </w:r>
            <w:r w:rsidRPr="00944F46">
              <w:rPr>
                <w:rFonts w:ascii="Times New Roman" w:hAnsi="Times New Roman"/>
                <w:i/>
                <w:iCs/>
              </w:rPr>
              <w:t>(</w:t>
            </w:r>
            <w:r w:rsidRPr="00DB6145">
              <w:rPr>
                <w:rFonts w:ascii="Times New Roman" w:eastAsia="Times New Roman" w:hAnsi="Times New Roman"/>
                <w:i/>
                <w:iCs/>
              </w:rPr>
              <w:t xml:space="preserve">forma pateikta specialiųjų pirkimo sąlygų </w:t>
            </w:r>
            <w:r>
              <w:rPr>
                <w:rFonts w:ascii="Times New Roman" w:eastAsia="Times New Roman" w:hAnsi="Times New Roman"/>
                <w:i/>
                <w:iCs/>
              </w:rPr>
              <w:t xml:space="preserve">15 </w:t>
            </w:r>
            <w:r w:rsidRPr="00DB6145">
              <w:rPr>
                <w:rFonts w:ascii="Times New Roman" w:eastAsia="Times New Roman" w:hAnsi="Times New Roman"/>
                <w:i/>
                <w:iCs/>
              </w:rPr>
              <w:t>priede</w:t>
            </w:r>
            <w:r w:rsidRPr="00944F46">
              <w:rPr>
                <w:rFonts w:ascii="Times New Roman" w:hAnsi="Times New Roman"/>
                <w:i/>
                <w:iCs/>
              </w:rPr>
              <w:t>)</w:t>
            </w:r>
            <w:r>
              <w:rPr>
                <w:rFonts w:ascii="Times New Roman" w:hAnsi="Times New Roman"/>
                <w:i/>
                <w:iCs/>
              </w:rPr>
              <w:t>.</w:t>
            </w:r>
          </w:p>
        </w:tc>
        <w:tc>
          <w:tcPr>
            <w:tcW w:w="815" w:type="pct"/>
            <w:tcBorders>
              <w:top w:val="single" w:sz="4" w:space="0" w:color="auto"/>
              <w:left w:val="single" w:sz="4" w:space="0" w:color="auto"/>
              <w:bottom w:val="single" w:sz="4" w:space="0" w:color="auto"/>
              <w:right w:val="single" w:sz="4" w:space="0" w:color="auto"/>
            </w:tcBorders>
          </w:tcPr>
          <w:p w14:paraId="2A2B83A0" w14:textId="77777777" w:rsidR="004F129E" w:rsidRPr="00B666AE" w:rsidRDefault="004F129E" w:rsidP="004F129E">
            <w:pPr>
              <w:spacing w:after="0" w:line="240" w:lineRule="auto"/>
              <w:jc w:val="both"/>
              <w:rPr>
                <w:rFonts w:ascii="Times New Roman" w:eastAsia="Times New Roman" w:hAnsi="Times New Roman"/>
                <w:highlight w:val="yellow"/>
                <w:lang w:eastAsia="lt-LT"/>
              </w:rPr>
            </w:pPr>
          </w:p>
        </w:tc>
      </w:tr>
      <w:tr w:rsidR="004F129E" w:rsidRPr="00B666AE" w14:paraId="7796324C" w14:textId="77777777" w:rsidTr="00D76B3D">
        <w:tc>
          <w:tcPr>
            <w:tcW w:w="331" w:type="pct"/>
            <w:tcBorders>
              <w:top w:val="single" w:sz="4" w:space="0" w:color="auto"/>
              <w:left w:val="single" w:sz="4" w:space="0" w:color="auto"/>
              <w:bottom w:val="single" w:sz="4" w:space="0" w:color="auto"/>
              <w:right w:val="single" w:sz="4" w:space="0" w:color="auto"/>
            </w:tcBorders>
          </w:tcPr>
          <w:p w14:paraId="5C2EEC8B" w14:textId="7F05003D" w:rsidR="004F129E" w:rsidRPr="00B666AE" w:rsidRDefault="004F129E" w:rsidP="004F129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8.</w:t>
            </w:r>
          </w:p>
        </w:tc>
        <w:tc>
          <w:tcPr>
            <w:tcW w:w="3854" w:type="pct"/>
            <w:tcBorders>
              <w:top w:val="single" w:sz="4" w:space="0" w:color="auto"/>
              <w:left w:val="single" w:sz="4" w:space="0" w:color="auto"/>
              <w:bottom w:val="single" w:sz="4" w:space="0" w:color="auto"/>
              <w:right w:val="single" w:sz="4" w:space="0" w:color="auto"/>
            </w:tcBorders>
          </w:tcPr>
          <w:p w14:paraId="0F35664B" w14:textId="4FAE5B8A" w:rsidR="004F129E" w:rsidRPr="00944F46" w:rsidRDefault="004F129E" w:rsidP="004F129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F229D1">
              <w:rPr>
                <w:rFonts w:ascii="Times New Roman" w:eastAsia="Times New Roman" w:hAnsi="Times New Roman"/>
              </w:rPr>
              <w:t>Pasirašytas galiojantis įgaliojimas arba kitas dokumentas, suteikiantis teisę pasirašyti pasiūlymo dokumentus ir (ar) visą pasiūlymą (jeigu taikoma)</w:t>
            </w:r>
          </w:p>
        </w:tc>
        <w:tc>
          <w:tcPr>
            <w:tcW w:w="815" w:type="pct"/>
            <w:tcBorders>
              <w:top w:val="single" w:sz="4" w:space="0" w:color="auto"/>
              <w:left w:val="single" w:sz="4" w:space="0" w:color="auto"/>
              <w:bottom w:val="single" w:sz="4" w:space="0" w:color="auto"/>
              <w:right w:val="single" w:sz="4" w:space="0" w:color="auto"/>
            </w:tcBorders>
          </w:tcPr>
          <w:p w14:paraId="0EA1FDE7" w14:textId="77777777" w:rsidR="004F129E" w:rsidRPr="00B666AE" w:rsidRDefault="004F129E" w:rsidP="004F129E">
            <w:pPr>
              <w:spacing w:after="0" w:line="240" w:lineRule="auto"/>
              <w:jc w:val="both"/>
              <w:rPr>
                <w:rFonts w:ascii="Times New Roman" w:eastAsia="Times New Roman" w:hAnsi="Times New Roman"/>
                <w:highlight w:val="yellow"/>
                <w:lang w:eastAsia="lt-LT"/>
              </w:rPr>
            </w:pPr>
          </w:p>
        </w:tc>
      </w:tr>
      <w:tr w:rsidR="004F129E" w:rsidRPr="00B666AE" w14:paraId="7E819DA3" w14:textId="77777777" w:rsidTr="00D76B3D">
        <w:tc>
          <w:tcPr>
            <w:tcW w:w="331" w:type="pct"/>
            <w:tcBorders>
              <w:top w:val="single" w:sz="4" w:space="0" w:color="auto"/>
              <w:left w:val="single" w:sz="4" w:space="0" w:color="auto"/>
              <w:bottom w:val="single" w:sz="4" w:space="0" w:color="auto"/>
              <w:right w:val="single" w:sz="4" w:space="0" w:color="auto"/>
            </w:tcBorders>
          </w:tcPr>
          <w:p w14:paraId="67BD9982" w14:textId="2905E31D" w:rsidR="004F129E" w:rsidRDefault="004F129E" w:rsidP="004F129E">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9.</w:t>
            </w:r>
          </w:p>
        </w:tc>
        <w:tc>
          <w:tcPr>
            <w:tcW w:w="3854" w:type="pct"/>
            <w:tcBorders>
              <w:top w:val="single" w:sz="4" w:space="0" w:color="auto"/>
              <w:left w:val="single" w:sz="4" w:space="0" w:color="auto"/>
              <w:bottom w:val="single" w:sz="4" w:space="0" w:color="auto"/>
              <w:right w:val="single" w:sz="4" w:space="0" w:color="auto"/>
            </w:tcBorders>
          </w:tcPr>
          <w:p w14:paraId="6FB70530" w14:textId="6EFA9060" w:rsidR="004F129E" w:rsidRPr="009B2108" w:rsidRDefault="004F129E" w:rsidP="004F129E">
            <w:pPr>
              <w:spacing w:after="0" w:line="240" w:lineRule="auto"/>
              <w:jc w:val="both"/>
              <w:rPr>
                <w:rFonts w:ascii="Times New Roman" w:hAnsi="Times New Roman"/>
                <w:u w:val="single"/>
              </w:rPr>
            </w:pPr>
            <w:r w:rsidRPr="00B666AE">
              <w:rPr>
                <w:rFonts w:ascii="Times New Roman" w:hAnsi="Times New Roman"/>
                <w:i/>
                <w:iCs/>
              </w:rPr>
              <w:t xml:space="preserve">Kiti dokumentai ir informacija (išvardijama) </w:t>
            </w:r>
          </w:p>
        </w:tc>
        <w:tc>
          <w:tcPr>
            <w:tcW w:w="815" w:type="pct"/>
            <w:tcBorders>
              <w:top w:val="single" w:sz="4" w:space="0" w:color="auto"/>
              <w:left w:val="single" w:sz="4" w:space="0" w:color="auto"/>
              <w:bottom w:val="single" w:sz="4" w:space="0" w:color="auto"/>
              <w:right w:val="single" w:sz="4" w:space="0" w:color="auto"/>
            </w:tcBorders>
          </w:tcPr>
          <w:p w14:paraId="5B4EF108" w14:textId="77777777" w:rsidR="004F129E" w:rsidRPr="00B666AE" w:rsidRDefault="004F129E" w:rsidP="004F129E">
            <w:pPr>
              <w:spacing w:after="0" w:line="240" w:lineRule="auto"/>
              <w:jc w:val="both"/>
              <w:rPr>
                <w:rFonts w:ascii="Times New Roman" w:eastAsia="Times New Roman" w:hAnsi="Times New Roman"/>
                <w:highlight w:val="yellow"/>
                <w:lang w:eastAsia="lt-LT"/>
              </w:rPr>
            </w:pPr>
          </w:p>
        </w:tc>
      </w:tr>
    </w:tbl>
    <w:p w14:paraId="16363685" w14:textId="77777777" w:rsidR="00F229D1" w:rsidRPr="00F229D1" w:rsidRDefault="00F229D1" w:rsidP="00D76B3D">
      <w:pPr>
        <w:spacing w:after="0" w:line="240" w:lineRule="auto"/>
        <w:jc w:val="both"/>
        <w:rPr>
          <w:rFonts w:ascii="Times New Roman" w:eastAsia="Times New Roman" w:hAnsi="Times New Roman"/>
        </w:rPr>
      </w:pPr>
    </w:p>
    <w:p w14:paraId="105129CA" w14:textId="77777777" w:rsidR="00F229D1" w:rsidRPr="00915AEA" w:rsidRDefault="00F229D1" w:rsidP="00D76B3D">
      <w:pPr>
        <w:spacing w:after="0" w:line="240" w:lineRule="auto"/>
        <w:jc w:val="both"/>
        <w:rPr>
          <w:rFonts w:ascii="Times New Roman" w:eastAsia="Times New Roman" w:hAnsi="Times New Roman"/>
          <w:b/>
          <w:bCs/>
        </w:rPr>
      </w:pPr>
    </w:p>
    <w:p w14:paraId="5BEA812B" w14:textId="77777777" w:rsidR="00D76B3D" w:rsidRPr="00475CD0" w:rsidRDefault="00D76B3D" w:rsidP="004F129E">
      <w:pPr>
        <w:spacing w:after="120" w:line="240" w:lineRule="auto"/>
        <w:ind w:right="-932"/>
        <w:jc w:val="both"/>
        <w:rPr>
          <w:rFonts w:ascii="Times New Roman" w:hAnsi="Times New Roman"/>
          <w:b/>
          <w:bCs/>
        </w:rPr>
      </w:pPr>
      <w:r>
        <w:rPr>
          <w:rFonts w:ascii="Times New Roman" w:hAnsi="Times New Roman"/>
        </w:rPr>
        <w:t>3</w:t>
      </w:r>
      <w:r w:rsidRPr="00605A39">
        <w:rPr>
          <w:rFonts w:ascii="Times New Roman" w:hAnsi="Times New Roman"/>
        </w:rPr>
        <w:t xml:space="preserve"> lentelė</w:t>
      </w:r>
      <w:r w:rsidRPr="00475CD0">
        <w:rPr>
          <w:rFonts w:ascii="Times New Roman" w:hAnsi="Times New Roman"/>
          <w:b/>
          <w:bCs/>
        </w:rPr>
        <w:t xml:space="preserve">. </w:t>
      </w:r>
      <w:r w:rsidRPr="00BD0615">
        <w:rPr>
          <w:rFonts w:ascii="Times New Roman" w:hAnsi="Times New Roman"/>
          <w:b/>
          <w:bCs/>
        </w:rPr>
        <w:t>Ūkio subjektai (įskaitant kvazisubtiekėjus – fiziniai asmenys, kuriuos ketinama įdarbinti pirkimo laimėjimo atveju), kurių pajėgumais tiekėjas remiasi, kad atitiktų keliamus kvalifikacijos reikalavimus</w:t>
      </w:r>
    </w:p>
    <w:tbl>
      <w:tblPr>
        <w:tblW w:w="53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753"/>
        <w:gridCol w:w="2147"/>
        <w:gridCol w:w="2125"/>
        <w:gridCol w:w="2058"/>
        <w:gridCol w:w="3047"/>
      </w:tblGrid>
      <w:tr w:rsidR="00D76B3D" w:rsidRPr="00297855" w14:paraId="67A536D4" w14:textId="77777777" w:rsidTr="0063064A">
        <w:tc>
          <w:tcPr>
            <w:tcW w:w="27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E6A2D1B"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eastAsia="Times New Roman" w:hAnsi="Times New Roman"/>
                <w:b/>
                <w:i/>
                <w:iCs/>
              </w:rPr>
              <w:t>Eil.</w:t>
            </w:r>
          </w:p>
          <w:p w14:paraId="5A514085"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eastAsia="Times New Roman" w:hAnsi="Times New Roman"/>
                <w:b/>
                <w:i/>
                <w:iCs/>
              </w:rPr>
              <w:t>Nr.</w:t>
            </w:r>
          </w:p>
          <w:p w14:paraId="7A2514BD" w14:textId="77777777" w:rsidR="00D76B3D" w:rsidRPr="00D76B3D" w:rsidRDefault="00D76B3D" w:rsidP="0063064A">
            <w:pPr>
              <w:spacing w:after="0" w:line="240" w:lineRule="auto"/>
              <w:jc w:val="center"/>
              <w:rPr>
                <w:rFonts w:ascii="Times New Roman" w:eastAsia="Times New Roman" w:hAnsi="Times New Roman"/>
                <w:b/>
                <w:i/>
                <w:iCs/>
              </w:rPr>
            </w:pPr>
          </w:p>
          <w:p w14:paraId="7B99A279" w14:textId="77777777" w:rsidR="00D76B3D" w:rsidRPr="00D76B3D" w:rsidRDefault="00D76B3D" w:rsidP="0063064A">
            <w:pPr>
              <w:spacing w:after="0" w:line="240" w:lineRule="auto"/>
              <w:jc w:val="center"/>
              <w:rPr>
                <w:rFonts w:ascii="Times New Roman" w:eastAsia="Times New Roman" w:hAnsi="Times New Roman"/>
                <w:b/>
                <w:i/>
                <w:iCs/>
              </w:rPr>
            </w:pPr>
          </w:p>
          <w:p w14:paraId="4FFAFA10" w14:textId="77777777" w:rsidR="00D76B3D" w:rsidRPr="00D76B3D" w:rsidRDefault="00D76B3D" w:rsidP="0063064A">
            <w:pPr>
              <w:spacing w:after="0" w:line="240" w:lineRule="auto"/>
              <w:jc w:val="center"/>
              <w:rPr>
                <w:rFonts w:ascii="Times New Roman" w:eastAsia="Times New Roman" w:hAnsi="Times New Roman"/>
                <w:b/>
                <w:i/>
                <w:iCs/>
              </w:rPr>
            </w:pPr>
          </w:p>
        </w:tc>
        <w:tc>
          <w:tcPr>
            <w:tcW w:w="135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580643"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hAnsi="Times New Roman"/>
                <w:b/>
                <w:i/>
                <w:iCs/>
              </w:rPr>
              <w:t>Ūkio subjekto, kurio pajėgumais remiasi tiekėjas, kad atitiktų kvalifikacijos reikalavimus/kito subtiekėjo/kvazisubtiekėjo pavadinimas,</w:t>
            </w:r>
            <w:r w:rsidRPr="00D76B3D">
              <w:rPr>
                <w:b/>
                <w:i/>
                <w:iCs/>
              </w:rPr>
              <w:t xml:space="preserve"> </w:t>
            </w:r>
            <w:r w:rsidRPr="00D76B3D">
              <w:rPr>
                <w:rFonts w:ascii="Times New Roman" w:eastAsia="Times New Roman" w:hAnsi="Times New Roman"/>
                <w:b/>
                <w:i/>
                <w:iCs/>
              </w:rPr>
              <w:t>kodas, adresas</w:t>
            </w:r>
          </w:p>
        </w:tc>
        <w:tc>
          <w:tcPr>
            <w:tcW w:w="77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DF518FF"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hAnsi="Times New Roman"/>
                <w:b/>
                <w:i/>
                <w:iCs/>
              </w:rPr>
              <w:t>Ūkio subjekto valdymo ir (ar) priežiūros organas</w:t>
            </w:r>
            <w:r w:rsidRPr="00D76B3D">
              <w:rPr>
                <w:rFonts w:ascii="Tahoma" w:hAnsi="Tahoma" w:cs="Tahoma"/>
                <w:b/>
                <w:i/>
                <w:iCs/>
              </w:rPr>
              <w:t xml:space="preserve"> </w:t>
            </w:r>
            <w:r w:rsidRPr="00D76B3D">
              <w:rPr>
                <w:rFonts w:ascii="Times New Roman" w:hAnsi="Times New Roman"/>
                <w:b/>
                <w:i/>
                <w:iCs/>
              </w:rPr>
              <w:t>(nurodoma jeigu turi)</w:t>
            </w:r>
          </w:p>
        </w:tc>
        <w:tc>
          <w:tcPr>
            <w:tcW w:w="76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ECCD49D"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eastAsia="Times New Roman" w:hAnsi="Times New Roman"/>
                <w:b/>
                <w:i/>
                <w:iCs/>
              </w:rPr>
              <w:t>Perduodami įsipareigojimai</w:t>
            </w:r>
          </w:p>
        </w:tc>
        <w:tc>
          <w:tcPr>
            <w:tcW w:w="74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056D0B" w14:textId="77777777" w:rsidR="00D76B3D" w:rsidRPr="00D76B3D" w:rsidRDefault="00D76B3D" w:rsidP="0063064A">
            <w:pPr>
              <w:spacing w:after="0" w:line="240" w:lineRule="auto"/>
              <w:jc w:val="center"/>
              <w:rPr>
                <w:rFonts w:ascii="Times New Roman" w:eastAsia="Times New Roman" w:hAnsi="Times New Roman"/>
                <w:b/>
                <w:i/>
                <w:iCs/>
              </w:rPr>
            </w:pPr>
            <w:r w:rsidRPr="00D76B3D">
              <w:rPr>
                <w:rFonts w:ascii="Times New Roman" w:eastAsia="Times New Roman" w:hAnsi="Times New Roman"/>
                <w:b/>
                <w:i/>
                <w:iCs/>
              </w:rPr>
              <w:t>Perduodamų įsipareigojimų (veiklos) dalis nuo visos pirkimo sutarties (Eur arba %)</w:t>
            </w:r>
          </w:p>
        </w:tc>
        <w:tc>
          <w:tcPr>
            <w:tcW w:w="109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23508F4" w14:textId="589D41B1" w:rsidR="00D76B3D" w:rsidRPr="00D76B3D" w:rsidRDefault="00D76B3D" w:rsidP="0063064A">
            <w:pPr>
              <w:pStyle w:val="Default"/>
              <w:jc w:val="center"/>
              <w:rPr>
                <w:rFonts w:ascii="Times New Roman" w:eastAsia="Times New Roman" w:hAnsi="Times New Roman" w:cs="Times New Roman"/>
                <w:b/>
                <w:i/>
                <w:iCs/>
                <w:color w:val="auto"/>
                <w14:ligatures w14:val="none"/>
              </w:rPr>
            </w:pPr>
            <w:r w:rsidRPr="00D76B3D">
              <w:rPr>
                <w:rFonts w:ascii="Times New Roman" w:eastAsia="Times New Roman" w:hAnsi="Times New Roman" w:cs="Times New Roman"/>
                <w:b/>
                <w:i/>
                <w:iCs/>
                <w:color w:val="auto"/>
                <w14:ligatures w14:val="none"/>
              </w:rPr>
              <w:t>Nurodoma, kokiam kvalifikacijos reikalavimui pasitelkiamas ūkio subjektas (kvalifikacijos reikalavimo Nr.)</w:t>
            </w:r>
          </w:p>
        </w:tc>
      </w:tr>
      <w:tr w:rsidR="00D76B3D" w:rsidRPr="00D2196D" w14:paraId="214E1E2B" w14:textId="77777777" w:rsidTr="0063064A">
        <w:tc>
          <w:tcPr>
            <w:tcW w:w="273" w:type="pct"/>
            <w:tcBorders>
              <w:top w:val="single" w:sz="4" w:space="0" w:color="auto"/>
              <w:left w:val="single" w:sz="4" w:space="0" w:color="auto"/>
              <w:bottom w:val="single" w:sz="4" w:space="0" w:color="auto"/>
              <w:right w:val="single" w:sz="4" w:space="0" w:color="auto"/>
            </w:tcBorders>
            <w:hideMark/>
          </w:tcPr>
          <w:p w14:paraId="48355A14" w14:textId="77777777" w:rsidR="00D76B3D" w:rsidRPr="00D2196D" w:rsidRDefault="00D76B3D" w:rsidP="0097462E">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351" w:type="pct"/>
            <w:tcBorders>
              <w:top w:val="single" w:sz="4" w:space="0" w:color="auto"/>
              <w:left w:val="single" w:sz="4" w:space="0" w:color="auto"/>
              <w:bottom w:val="single" w:sz="4" w:space="0" w:color="auto"/>
              <w:right w:val="single" w:sz="4" w:space="0" w:color="auto"/>
            </w:tcBorders>
          </w:tcPr>
          <w:p w14:paraId="41CD7CCB" w14:textId="77777777" w:rsidR="00D76B3D" w:rsidRPr="00D2196D" w:rsidRDefault="00D76B3D" w:rsidP="0097462E">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73" w:type="pct"/>
            <w:tcBorders>
              <w:top w:val="single" w:sz="4" w:space="0" w:color="auto"/>
              <w:left w:val="single" w:sz="4" w:space="0" w:color="auto"/>
              <w:bottom w:val="single" w:sz="4" w:space="0" w:color="auto"/>
              <w:right w:val="single" w:sz="4" w:space="0" w:color="auto"/>
            </w:tcBorders>
          </w:tcPr>
          <w:p w14:paraId="03395530" w14:textId="77777777" w:rsidR="00D76B3D" w:rsidRPr="00D2196D" w:rsidRDefault="00D76B3D" w:rsidP="0097462E">
            <w:pPr>
              <w:spacing w:after="0" w:line="240" w:lineRule="auto"/>
              <w:jc w:val="both"/>
              <w:rPr>
                <w:rFonts w:ascii="Times New Roman" w:eastAsia="Times New Roman" w:hAnsi="Times New Roman"/>
                <w:i/>
                <w:iCs/>
              </w:rPr>
            </w:pPr>
          </w:p>
        </w:tc>
        <w:tc>
          <w:tcPr>
            <w:tcW w:w="765" w:type="pct"/>
            <w:tcBorders>
              <w:top w:val="single" w:sz="4" w:space="0" w:color="auto"/>
              <w:left w:val="single" w:sz="4" w:space="0" w:color="auto"/>
              <w:bottom w:val="single" w:sz="4" w:space="0" w:color="auto"/>
              <w:right w:val="single" w:sz="4" w:space="0" w:color="auto"/>
            </w:tcBorders>
          </w:tcPr>
          <w:p w14:paraId="4985B2F5" w14:textId="77777777" w:rsidR="00D76B3D" w:rsidRPr="00177492" w:rsidRDefault="00D76B3D" w:rsidP="0097462E">
            <w:pPr>
              <w:pStyle w:val="Default"/>
              <w:jc w:val="center"/>
              <w:rPr>
                <w:rFonts w:ascii="Times New Roman" w:hAnsi="Times New Roman" w:cs="Times New Roman"/>
                <w:sz w:val="20"/>
                <w:szCs w:val="20"/>
              </w:rPr>
            </w:pPr>
          </w:p>
        </w:tc>
        <w:tc>
          <w:tcPr>
            <w:tcW w:w="741" w:type="pct"/>
            <w:tcBorders>
              <w:top w:val="single" w:sz="4" w:space="0" w:color="auto"/>
              <w:left w:val="single" w:sz="4" w:space="0" w:color="auto"/>
              <w:bottom w:val="single" w:sz="4" w:space="0" w:color="auto"/>
              <w:right w:val="single" w:sz="4" w:space="0" w:color="auto"/>
            </w:tcBorders>
          </w:tcPr>
          <w:p w14:paraId="292F3467" w14:textId="77777777" w:rsidR="00D76B3D" w:rsidRPr="00D2196D" w:rsidRDefault="00D76B3D" w:rsidP="0097462E">
            <w:pPr>
              <w:spacing w:after="0" w:line="240" w:lineRule="auto"/>
              <w:jc w:val="both"/>
              <w:rPr>
                <w:rFonts w:ascii="Times New Roman" w:eastAsia="Times New Roman" w:hAnsi="Times New Roman"/>
              </w:rPr>
            </w:pPr>
          </w:p>
        </w:tc>
        <w:tc>
          <w:tcPr>
            <w:tcW w:w="1097" w:type="pct"/>
            <w:tcBorders>
              <w:top w:val="single" w:sz="4" w:space="0" w:color="auto"/>
              <w:left w:val="single" w:sz="4" w:space="0" w:color="auto"/>
              <w:bottom w:val="single" w:sz="4" w:space="0" w:color="auto"/>
              <w:right w:val="single" w:sz="4" w:space="0" w:color="auto"/>
            </w:tcBorders>
          </w:tcPr>
          <w:p w14:paraId="12FA2445" w14:textId="77777777" w:rsidR="00D76B3D" w:rsidRPr="00D2196D" w:rsidRDefault="00D76B3D" w:rsidP="0097462E">
            <w:pPr>
              <w:spacing w:after="0" w:line="240" w:lineRule="auto"/>
              <w:jc w:val="both"/>
              <w:rPr>
                <w:rFonts w:ascii="Times New Roman" w:eastAsia="Times New Roman" w:hAnsi="Times New Roman"/>
              </w:rPr>
            </w:pPr>
          </w:p>
        </w:tc>
      </w:tr>
      <w:tr w:rsidR="00D76B3D" w:rsidRPr="00D2196D" w14:paraId="00682FA1" w14:textId="77777777" w:rsidTr="0063064A">
        <w:tc>
          <w:tcPr>
            <w:tcW w:w="273" w:type="pct"/>
            <w:tcBorders>
              <w:top w:val="single" w:sz="4" w:space="0" w:color="auto"/>
              <w:left w:val="single" w:sz="4" w:space="0" w:color="auto"/>
              <w:bottom w:val="single" w:sz="4" w:space="0" w:color="auto"/>
              <w:right w:val="single" w:sz="4" w:space="0" w:color="auto"/>
            </w:tcBorders>
            <w:hideMark/>
          </w:tcPr>
          <w:p w14:paraId="4CE82CD0" w14:textId="77777777" w:rsidR="00D76B3D" w:rsidRPr="00D2196D" w:rsidRDefault="00D76B3D" w:rsidP="0097462E">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351" w:type="pct"/>
            <w:tcBorders>
              <w:top w:val="single" w:sz="4" w:space="0" w:color="auto"/>
              <w:left w:val="single" w:sz="4" w:space="0" w:color="auto"/>
              <w:bottom w:val="single" w:sz="4" w:space="0" w:color="auto"/>
              <w:right w:val="single" w:sz="4" w:space="0" w:color="auto"/>
            </w:tcBorders>
            <w:hideMark/>
          </w:tcPr>
          <w:p w14:paraId="020C1590" w14:textId="77777777" w:rsidR="00D76B3D" w:rsidRPr="00D2196D" w:rsidRDefault="00D76B3D" w:rsidP="0097462E">
            <w:pPr>
              <w:spacing w:after="0" w:line="240" w:lineRule="auto"/>
              <w:rPr>
                <w:rFonts w:ascii="Times New Roman" w:eastAsia="Times New Roman" w:hAnsi="Times New Roman"/>
              </w:rPr>
            </w:pPr>
          </w:p>
        </w:tc>
        <w:tc>
          <w:tcPr>
            <w:tcW w:w="773" w:type="pct"/>
            <w:tcBorders>
              <w:top w:val="single" w:sz="4" w:space="0" w:color="auto"/>
              <w:left w:val="single" w:sz="4" w:space="0" w:color="auto"/>
              <w:bottom w:val="single" w:sz="4" w:space="0" w:color="auto"/>
              <w:right w:val="single" w:sz="4" w:space="0" w:color="auto"/>
            </w:tcBorders>
          </w:tcPr>
          <w:p w14:paraId="24A3DB4E" w14:textId="77777777" w:rsidR="00D76B3D" w:rsidRPr="00D2196D" w:rsidRDefault="00D76B3D" w:rsidP="0097462E">
            <w:pPr>
              <w:spacing w:after="0" w:line="240" w:lineRule="auto"/>
              <w:jc w:val="both"/>
              <w:rPr>
                <w:rFonts w:ascii="Times New Roman" w:eastAsia="Times New Roman" w:hAnsi="Times New Roman"/>
              </w:rPr>
            </w:pPr>
          </w:p>
        </w:tc>
        <w:tc>
          <w:tcPr>
            <w:tcW w:w="765" w:type="pct"/>
            <w:tcBorders>
              <w:top w:val="single" w:sz="4" w:space="0" w:color="auto"/>
              <w:left w:val="single" w:sz="4" w:space="0" w:color="auto"/>
              <w:bottom w:val="single" w:sz="4" w:space="0" w:color="auto"/>
              <w:right w:val="single" w:sz="4" w:space="0" w:color="auto"/>
            </w:tcBorders>
            <w:hideMark/>
          </w:tcPr>
          <w:p w14:paraId="3D20F656" w14:textId="77777777" w:rsidR="00D76B3D" w:rsidRPr="00D2196D" w:rsidRDefault="00D76B3D" w:rsidP="0097462E">
            <w:pPr>
              <w:spacing w:after="0" w:line="240" w:lineRule="auto"/>
              <w:rPr>
                <w:rFonts w:ascii="Times New Roman" w:eastAsia="Times New Roman" w:hAnsi="Times New Roman"/>
              </w:rPr>
            </w:pPr>
          </w:p>
        </w:tc>
        <w:tc>
          <w:tcPr>
            <w:tcW w:w="741" w:type="pct"/>
            <w:tcBorders>
              <w:top w:val="single" w:sz="4" w:space="0" w:color="auto"/>
              <w:left w:val="single" w:sz="4" w:space="0" w:color="auto"/>
              <w:bottom w:val="single" w:sz="4" w:space="0" w:color="auto"/>
              <w:right w:val="single" w:sz="4" w:space="0" w:color="auto"/>
            </w:tcBorders>
          </w:tcPr>
          <w:p w14:paraId="34971829" w14:textId="77777777" w:rsidR="00D76B3D" w:rsidRPr="00D2196D" w:rsidRDefault="00D76B3D" w:rsidP="0097462E">
            <w:pPr>
              <w:spacing w:after="0" w:line="240" w:lineRule="auto"/>
              <w:jc w:val="both"/>
              <w:rPr>
                <w:rFonts w:ascii="Times New Roman" w:eastAsia="Times New Roman" w:hAnsi="Times New Roman"/>
              </w:rPr>
            </w:pPr>
          </w:p>
        </w:tc>
        <w:tc>
          <w:tcPr>
            <w:tcW w:w="1097" w:type="pct"/>
            <w:tcBorders>
              <w:top w:val="single" w:sz="4" w:space="0" w:color="auto"/>
              <w:left w:val="single" w:sz="4" w:space="0" w:color="auto"/>
              <w:bottom w:val="single" w:sz="4" w:space="0" w:color="auto"/>
              <w:right w:val="single" w:sz="4" w:space="0" w:color="auto"/>
            </w:tcBorders>
          </w:tcPr>
          <w:p w14:paraId="2386AB59" w14:textId="77777777" w:rsidR="00D76B3D" w:rsidRPr="00D2196D" w:rsidRDefault="00D76B3D" w:rsidP="0097462E">
            <w:pPr>
              <w:spacing w:after="0" w:line="240" w:lineRule="auto"/>
              <w:jc w:val="both"/>
              <w:rPr>
                <w:rFonts w:ascii="Times New Roman" w:eastAsia="Times New Roman" w:hAnsi="Times New Roman"/>
              </w:rPr>
            </w:pPr>
          </w:p>
        </w:tc>
      </w:tr>
      <w:tr w:rsidR="00D76B3D" w:rsidRPr="00D2196D" w14:paraId="3CC7663D" w14:textId="77777777" w:rsidTr="0063064A">
        <w:tc>
          <w:tcPr>
            <w:tcW w:w="273" w:type="pct"/>
            <w:tcBorders>
              <w:top w:val="single" w:sz="4" w:space="0" w:color="auto"/>
              <w:left w:val="single" w:sz="4" w:space="0" w:color="auto"/>
              <w:bottom w:val="single" w:sz="4" w:space="0" w:color="auto"/>
              <w:right w:val="single" w:sz="4" w:space="0" w:color="auto"/>
            </w:tcBorders>
          </w:tcPr>
          <w:p w14:paraId="37F7F31A" w14:textId="77777777" w:rsidR="00D76B3D" w:rsidRPr="00D2196D" w:rsidRDefault="00D76B3D" w:rsidP="0097462E">
            <w:pPr>
              <w:spacing w:after="0" w:line="240" w:lineRule="auto"/>
              <w:jc w:val="both"/>
              <w:rPr>
                <w:rFonts w:ascii="Times New Roman" w:eastAsia="Times New Roman" w:hAnsi="Times New Roman"/>
              </w:rPr>
            </w:pPr>
          </w:p>
        </w:tc>
        <w:tc>
          <w:tcPr>
            <w:tcW w:w="1351" w:type="pct"/>
            <w:tcBorders>
              <w:top w:val="single" w:sz="4" w:space="0" w:color="auto"/>
              <w:left w:val="single" w:sz="4" w:space="0" w:color="auto"/>
              <w:bottom w:val="single" w:sz="4" w:space="0" w:color="auto"/>
              <w:right w:val="single" w:sz="4" w:space="0" w:color="auto"/>
            </w:tcBorders>
          </w:tcPr>
          <w:p w14:paraId="3E360E74" w14:textId="77777777" w:rsidR="00D76B3D" w:rsidRPr="00D2196D" w:rsidRDefault="00D76B3D" w:rsidP="0097462E">
            <w:pPr>
              <w:spacing w:after="0" w:line="240" w:lineRule="auto"/>
              <w:rPr>
                <w:rFonts w:ascii="Times New Roman" w:eastAsia="Times New Roman" w:hAnsi="Times New Roman"/>
              </w:rPr>
            </w:pPr>
          </w:p>
        </w:tc>
        <w:tc>
          <w:tcPr>
            <w:tcW w:w="773" w:type="pct"/>
            <w:tcBorders>
              <w:top w:val="single" w:sz="4" w:space="0" w:color="auto"/>
              <w:left w:val="single" w:sz="4" w:space="0" w:color="auto"/>
              <w:bottom w:val="single" w:sz="4" w:space="0" w:color="auto"/>
              <w:right w:val="single" w:sz="4" w:space="0" w:color="auto"/>
            </w:tcBorders>
          </w:tcPr>
          <w:p w14:paraId="3AD5507B" w14:textId="77777777" w:rsidR="00D76B3D" w:rsidRPr="00D2196D" w:rsidRDefault="00D76B3D" w:rsidP="0097462E">
            <w:pPr>
              <w:spacing w:after="0" w:line="240" w:lineRule="auto"/>
              <w:jc w:val="both"/>
              <w:rPr>
                <w:rFonts w:ascii="Times New Roman" w:eastAsia="Times New Roman" w:hAnsi="Times New Roman"/>
              </w:rPr>
            </w:pPr>
          </w:p>
        </w:tc>
        <w:tc>
          <w:tcPr>
            <w:tcW w:w="765" w:type="pct"/>
            <w:tcBorders>
              <w:top w:val="single" w:sz="4" w:space="0" w:color="auto"/>
              <w:left w:val="single" w:sz="4" w:space="0" w:color="auto"/>
              <w:bottom w:val="single" w:sz="4" w:space="0" w:color="auto"/>
              <w:right w:val="single" w:sz="4" w:space="0" w:color="auto"/>
            </w:tcBorders>
          </w:tcPr>
          <w:p w14:paraId="247D5E72" w14:textId="77777777" w:rsidR="00D76B3D" w:rsidRPr="00D2196D" w:rsidRDefault="00D76B3D" w:rsidP="0097462E">
            <w:pPr>
              <w:spacing w:after="0" w:line="240" w:lineRule="auto"/>
              <w:rPr>
                <w:rFonts w:ascii="Times New Roman" w:eastAsia="Times New Roman" w:hAnsi="Times New Roman"/>
              </w:rPr>
            </w:pPr>
          </w:p>
        </w:tc>
        <w:tc>
          <w:tcPr>
            <w:tcW w:w="741" w:type="pct"/>
            <w:tcBorders>
              <w:top w:val="single" w:sz="4" w:space="0" w:color="auto"/>
              <w:left w:val="single" w:sz="4" w:space="0" w:color="auto"/>
              <w:bottom w:val="single" w:sz="4" w:space="0" w:color="auto"/>
              <w:right w:val="single" w:sz="4" w:space="0" w:color="auto"/>
            </w:tcBorders>
          </w:tcPr>
          <w:p w14:paraId="789CF422" w14:textId="77777777" w:rsidR="00D76B3D" w:rsidRPr="00D2196D" w:rsidRDefault="00D76B3D" w:rsidP="0097462E">
            <w:pPr>
              <w:spacing w:after="0" w:line="240" w:lineRule="auto"/>
              <w:jc w:val="both"/>
              <w:rPr>
                <w:rFonts w:ascii="Times New Roman" w:eastAsia="Times New Roman" w:hAnsi="Times New Roman"/>
              </w:rPr>
            </w:pPr>
          </w:p>
        </w:tc>
        <w:tc>
          <w:tcPr>
            <w:tcW w:w="1097" w:type="pct"/>
            <w:tcBorders>
              <w:top w:val="single" w:sz="4" w:space="0" w:color="auto"/>
              <w:left w:val="single" w:sz="4" w:space="0" w:color="auto"/>
              <w:bottom w:val="single" w:sz="4" w:space="0" w:color="auto"/>
              <w:right w:val="single" w:sz="4" w:space="0" w:color="auto"/>
            </w:tcBorders>
          </w:tcPr>
          <w:p w14:paraId="384EA973" w14:textId="77777777" w:rsidR="00D76B3D" w:rsidRPr="00D2196D" w:rsidRDefault="00D76B3D" w:rsidP="0097462E">
            <w:pPr>
              <w:spacing w:after="0" w:line="240" w:lineRule="auto"/>
              <w:jc w:val="both"/>
              <w:rPr>
                <w:rFonts w:ascii="Times New Roman" w:eastAsia="Times New Roman" w:hAnsi="Times New Roman"/>
              </w:rPr>
            </w:pPr>
          </w:p>
        </w:tc>
      </w:tr>
      <w:tr w:rsidR="00D76B3D" w:rsidRPr="00D2196D" w14:paraId="417C4348" w14:textId="77777777" w:rsidTr="0063064A">
        <w:tc>
          <w:tcPr>
            <w:tcW w:w="273" w:type="pct"/>
            <w:tcBorders>
              <w:top w:val="single" w:sz="4" w:space="0" w:color="auto"/>
              <w:left w:val="single" w:sz="4" w:space="0" w:color="auto"/>
              <w:bottom w:val="single" w:sz="4" w:space="0" w:color="auto"/>
              <w:right w:val="single" w:sz="4" w:space="0" w:color="auto"/>
            </w:tcBorders>
          </w:tcPr>
          <w:p w14:paraId="48A9F43F" w14:textId="77777777" w:rsidR="00D76B3D" w:rsidRPr="00D2196D" w:rsidRDefault="00D76B3D" w:rsidP="0097462E">
            <w:pPr>
              <w:spacing w:after="0" w:line="240" w:lineRule="auto"/>
              <w:jc w:val="both"/>
              <w:rPr>
                <w:rFonts w:ascii="Times New Roman" w:eastAsia="Times New Roman" w:hAnsi="Times New Roman"/>
              </w:rPr>
            </w:pPr>
            <w:r w:rsidRPr="00D2196D">
              <w:rPr>
                <w:rFonts w:ascii="Times New Roman" w:eastAsia="Times New Roman" w:hAnsi="Times New Roman"/>
              </w:rPr>
              <w:lastRenderedPageBreak/>
              <w:t xml:space="preserve">2. </w:t>
            </w:r>
          </w:p>
        </w:tc>
        <w:tc>
          <w:tcPr>
            <w:tcW w:w="1351" w:type="pct"/>
            <w:tcBorders>
              <w:top w:val="single" w:sz="4" w:space="0" w:color="auto"/>
              <w:left w:val="single" w:sz="4" w:space="0" w:color="auto"/>
              <w:bottom w:val="single" w:sz="4" w:space="0" w:color="auto"/>
              <w:right w:val="single" w:sz="4" w:space="0" w:color="auto"/>
            </w:tcBorders>
          </w:tcPr>
          <w:p w14:paraId="3B0BF6AB" w14:textId="77777777" w:rsidR="00D76B3D" w:rsidRPr="00D2196D" w:rsidRDefault="00D76B3D" w:rsidP="0097462E">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73" w:type="pct"/>
            <w:tcBorders>
              <w:top w:val="single" w:sz="4" w:space="0" w:color="auto"/>
              <w:left w:val="single" w:sz="4" w:space="0" w:color="auto"/>
              <w:bottom w:val="single" w:sz="4" w:space="0" w:color="auto"/>
              <w:right w:val="single" w:sz="4" w:space="0" w:color="auto"/>
            </w:tcBorders>
          </w:tcPr>
          <w:p w14:paraId="5502D988" w14:textId="77777777" w:rsidR="00D76B3D" w:rsidRPr="00D2196D" w:rsidRDefault="00D76B3D" w:rsidP="0097462E">
            <w:pPr>
              <w:spacing w:after="0" w:line="240" w:lineRule="auto"/>
              <w:jc w:val="center"/>
              <w:rPr>
                <w:rFonts w:ascii="Times New Roman" w:eastAsia="Times New Roman" w:hAnsi="Times New Roman"/>
              </w:rPr>
            </w:pPr>
            <w:r>
              <w:rPr>
                <w:rFonts w:ascii="Times New Roman" w:eastAsia="Times New Roman" w:hAnsi="Times New Roman"/>
              </w:rPr>
              <w:t>-</w:t>
            </w:r>
          </w:p>
        </w:tc>
        <w:tc>
          <w:tcPr>
            <w:tcW w:w="765" w:type="pct"/>
            <w:tcBorders>
              <w:top w:val="single" w:sz="4" w:space="0" w:color="auto"/>
              <w:left w:val="single" w:sz="4" w:space="0" w:color="auto"/>
              <w:bottom w:val="single" w:sz="4" w:space="0" w:color="auto"/>
              <w:right w:val="single" w:sz="4" w:space="0" w:color="auto"/>
            </w:tcBorders>
          </w:tcPr>
          <w:p w14:paraId="69602752" w14:textId="77777777" w:rsidR="00D76B3D" w:rsidRPr="00D2196D" w:rsidRDefault="00D76B3D" w:rsidP="0097462E">
            <w:pPr>
              <w:spacing w:after="0" w:line="240" w:lineRule="auto"/>
              <w:rPr>
                <w:rFonts w:ascii="Times New Roman" w:eastAsia="Times New Roman" w:hAnsi="Times New Roman"/>
              </w:rPr>
            </w:pPr>
          </w:p>
        </w:tc>
        <w:tc>
          <w:tcPr>
            <w:tcW w:w="741" w:type="pct"/>
            <w:tcBorders>
              <w:top w:val="single" w:sz="4" w:space="0" w:color="auto"/>
              <w:left w:val="single" w:sz="4" w:space="0" w:color="auto"/>
              <w:bottom w:val="single" w:sz="4" w:space="0" w:color="auto"/>
              <w:right w:val="single" w:sz="4" w:space="0" w:color="auto"/>
            </w:tcBorders>
          </w:tcPr>
          <w:p w14:paraId="28D16ABA" w14:textId="77777777" w:rsidR="00D76B3D" w:rsidRPr="00D2196D" w:rsidRDefault="00D76B3D" w:rsidP="0097462E">
            <w:pPr>
              <w:spacing w:after="0" w:line="240" w:lineRule="auto"/>
              <w:jc w:val="both"/>
              <w:rPr>
                <w:rFonts w:ascii="Times New Roman" w:eastAsia="Times New Roman" w:hAnsi="Times New Roman"/>
              </w:rPr>
            </w:pPr>
          </w:p>
        </w:tc>
        <w:tc>
          <w:tcPr>
            <w:tcW w:w="1097" w:type="pct"/>
            <w:tcBorders>
              <w:top w:val="single" w:sz="4" w:space="0" w:color="auto"/>
              <w:left w:val="single" w:sz="4" w:space="0" w:color="auto"/>
              <w:bottom w:val="single" w:sz="4" w:space="0" w:color="auto"/>
              <w:right w:val="single" w:sz="4" w:space="0" w:color="auto"/>
            </w:tcBorders>
          </w:tcPr>
          <w:p w14:paraId="04F837AB" w14:textId="77777777" w:rsidR="00D76B3D" w:rsidRPr="00D2196D" w:rsidRDefault="00D76B3D" w:rsidP="0097462E">
            <w:pPr>
              <w:spacing w:after="0" w:line="240" w:lineRule="auto"/>
              <w:jc w:val="both"/>
              <w:rPr>
                <w:rFonts w:ascii="Times New Roman" w:eastAsia="Times New Roman" w:hAnsi="Times New Roman"/>
              </w:rPr>
            </w:pPr>
          </w:p>
        </w:tc>
      </w:tr>
      <w:tr w:rsidR="00D76B3D" w:rsidRPr="00D2196D" w14:paraId="1CA4D792" w14:textId="77777777" w:rsidTr="0063064A">
        <w:tc>
          <w:tcPr>
            <w:tcW w:w="273" w:type="pct"/>
            <w:tcBorders>
              <w:top w:val="single" w:sz="4" w:space="0" w:color="auto"/>
              <w:left w:val="single" w:sz="4" w:space="0" w:color="auto"/>
              <w:bottom w:val="single" w:sz="4" w:space="0" w:color="auto"/>
              <w:right w:val="single" w:sz="4" w:space="0" w:color="auto"/>
            </w:tcBorders>
          </w:tcPr>
          <w:p w14:paraId="572E08C8" w14:textId="77777777" w:rsidR="00D76B3D" w:rsidRPr="00D2196D" w:rsidRDefault="00D76B3D" w:rsidP="0097462E">
            <w:pPr>
              <w:spacing w:after="0" w:line="240" w:lineRule="auto"/>
              <w:jc w:val="both"/>
              <w:rPr>
                <w:rFonts w:ascii="Times New Roman" w:eastAsia="Times New Roman" w:hAnsi="Times New Roman"/>
              </w:rPr>
            </w:pPr>
          </w:p>
        </w:tc>
        <w:tc>
          <w:tcPr>
            <w:tcW w:w="1351" w:type="pct"/>
            <w:tcBorders>
              <w:top w:val="single" w:sz="4" w:space="0" w:color="auto"/>
              <w:left w:val="single" w:sz="4" w:space="0" w:color="auto"/>
              <w:bottom w:val="single" w:sz="4" w:space="0" w:color="auto"/>
              <w:right w:val="single" w:sz="4" w:space="0" w:color="auto"/>
            </w:tcBorders>
          </w:tcPr>
          <w:p w14:paraId="1C13C284" w14:textId="77777777" w:rsidR="00D76B3D" w:rsidRPr="00D2196D" w:rsidRDefault="00D76B3D" w:rsidP="0097462E">
            <w:pPr>
              <w:spacing w:after="0" w:line="240" w:lineRule="auto"/>
              <w:rPr>
                <w:rFonts w:ascii="Times New Roman" w:eastAsia="Times New Roman" w:hAnsi="Times New Roman"/>
              </w:rPr>
            </w:pPr>
          </w:p>
        </w:tc>
        <w:tc>
          <w:tcPr>
            <w:tcW w:w="773" w:type="pct"/>
            <w:tcBorders>
              <w:top w:val="single" w:sz="4" w:space="0" w:color="auto"/>
              <w:left w:val="single" w:sz="4" w:space="0" w:color="auto"/>
              <w:bottom w:val="single" w:sz="4" w:space="0" w:color="auto"/>
              <w:right w:val="single" w:sz="4" w:space="0" w:color="auto"/>
            </w:tcBorders>
          </w:tcPr>
          <w:p w14:paraId="3D19FDF9" w14:textId="77777777" w:rsidR="00D76B3D" w:rsidRPr="00D2196D" w:rsidRDefault="00D76B3D" w:rsidP="0097462E">
            <w:pPr>
              <w:spacing w:after="0" w:line="240" w:lineRule="auto"/>
              <w:jc w:val="both"/>
              <w:rPr>
                <w:rFonts w:ascii="Times New Roman" w:eastAsia="Times New Roman" w:hAnsi="Times New Roman"/>
              </w:rPr>
            </w:pPr>
          </w:p>
        </w:tc>
        <w:tc>
          <w:tcPr>
            <w:tcW w:w="765" w:type="pct"/>
            <w:tcBorders>
              <w:top w:val="single" w:sz="4" w:space="0" w:color="auto"/>
              <w:left w:val="single" w:sz="4" w:space="0" w:color="auto"/>
              <w:bottom w:val="single" w:sz="4" w:space="0" w:color="auto"/>
              <w:right w:val="single" w:sz="4" w:space="0" w:color="auto"/>
            </w:tcBorders>
          </w:tcPr>
          <w:p w14:paraId="2930FFE4" w14:textId="77777777" w:rsidR="00D76B3D" w:rsidRPr="00D2196D" w:rsidRDefault="00D76B3D" w:rsidP="0097462E">
            <w:pPr>
              <w:spacing w:after="0" w:line="240" w:lineRule="auto"/>
              <w:rPr>
                <w:rFonts w:ascii="Times New Roman" w:eastAsia="Times New Roman" w:hAnsi="Times New Roman"/>
              </w:rPr>
            </w:pPr>
          </w:p>
        </w:tc>
        <w:tc>
          <w:tcPr>
            <w:tcW w:w="741" w:type="pct"/>
            <w:tcBorders>
              <w:top w:val="single" w:sz="4" w:space="0" w:color="auto"/>
              <w:left w:val="single" w:sz="4" w:space="0" w:color="auto"/>
              <w:bottom w:val="single" w:sz="4" w:space="0" w:color="auto"/>
              <w:right w:val="single" w:sz="4" w:space="0" w:color="auto"/>
            </w:tcBorders>
          </w:tcPr>
          <w:p w14:paraId="57D59DC7" w14:textId="77777777" w:rsidR="00D76B3D" w:rsidRPr="00D2196D" w:rsidRDefault="00D76B3D" w:rsidP="0097462E">
            <w:pPr>
              <w:spacing w:after="0" w:line="240" w:lineRule="auto"/>
              <w:jc w:val="both"/>
              <w:rPr>
                <w:rFonts w:ascii="Times New Roman" w:eastAsia="Times New Roman" w:hAnsi="Times New Roman"/>
              </w:rPr>
            </w:pPr>
          </w:p>
        </w:tc>
        <w:tc>
          <w:tcPr>
            <w:tcW w:w="1097" w:type="pct"/>
            <w:tcBorders>
              <w:top w:val="single" w:sz="4" w:space="0" w:color="auto"/>
              <w:left w:val="single" w:sz="4" w:space="0" w:color="auto"/>
              <w:bottom w:val="single" w:sz="4" w:space="0" w:color="auto"/>
              <w:right w:val="single" w:sz="4" w:space="0" w:color="auto"/>
            </w:tcBorders>
          </w:tcPr>
          <w:p w14:paraId="3912ADDD" w14:textId="77777777" w:rsidR="00D76B3D" w:rsidRPr="00D2196D" w:rsidRDefault="00D76B3D" w:rsidP="0097462E">
            <w:pPr>
              <w:spacing w:after="0" w:line="240" w:lineRule="auto"/>
              <w:jc w:val="both"/>
              <w:rPr>
                <w:rFonts w:ascii="Times New Roman" w:eastAsia="Times New Roman" w:hAnsi="Times New Roman"/>
              </w:rPr>
            </w:pPr>
          </w:p>
        </w:tc>
      </w:tr>
    </w:tbl>
    <w:p w14:paraId="7AEEBF2C" w14:textId="77777777" w:rsidR="00D76B3D" w:rsidRPr="0063064A" w:rsidRDefault="00D76B3D" w:rsidP="004F129E">
      <w:pPr>
        <w:spacing w:before="120" w:after="0" w:line="240" w:lineRule="auto"/>
        <w:ind w:right="-932"/>
        <w:jc w:val="both"/>
        <w:rPr>
          <w:rFonts w:ascii="Times New Roman" w:eastAsiaTheme="minorEastAsia" w:hAnsi="Times New Roman"/>
          <w:i/>
          <w:color w:val="000000"/>
          <w:sz w:val="22"/>
          <w:szCs w:val="22"/>
          <w:lang w:eastAsia="lt-LT"/>
        </w:rPr>
      </w:pPr>
      <w:r w:rsidRPr="0063064A">
        <w:rPr>
          <w:rFonts w:ascii="Times New Roman" w:eastAsiaTheme="minorEastAsia" w:hAnsi="Times New Roman"/>
          <w:i/>
          <w:color w:val="000000"/>
          <w:sz w:val="22"/>
          <w:szCs w:val="22"/>
          <w:lang w:eastAsia="lt-LT"/>
        </w:rPr>
        <w:t>Pildyti tuomet, jei pirkimo sutarties vykdymui bus pasitelkti ūkio subjektai, kurių pajėgumais tiekėjas remiasi, kad atitiktų kvalifikacijos reikalavimus, kvazisubtiekėjai, kiti subtiekėjai. Jeigu tiekėjas nenurodo subtiekėjų, laikoma, kad vykdant pirkimo sutartį jų nebus pasitelkiama.</w:t>
      </w:r>
    </w:p>
    <w:p w14:paraId="3428F199" w14:textId="77777777" w:rsidR="00D76B3D" w:rsidRPr="0063064A" w:rsidRDefault="00D76B3D" w:rsidP="0063064A">
      <w:pPr>
        <w:spacing w:after="0" w:line="240" w:lineRule="auto"/>
        <w:ind w:right="-932"/>
        <w:jc w:val="both"/>
        <w:rPr>
          <w:rFonts w:ascii="Times New Roman" w:eastAsiaTheme="minorEastAsia" w:hAnsi="Times New Roman"/>
          <w:i/>
          <w:iCs/>
          <w:color w:val="000000"/>
          <w:sz w:val="22"/>
          <w:szCs w:val="22"/>
          <w:lang w:eastAsia="lt-LT"/>
        </w:rPr>
      </w:pPr>
      <w:r w:rsidRPr="0063064A">
        <w:rPr>
          <w:rFonts w:ascii="Times New Roman" w:eastAsiaTheme="minorEastAsia" w:hAnsi="Times New Roman"/>
          <w:i/>
          <w:iCs/>
          <w:color w:val="000000"/>
          <w:sz w:val="22"/>
          <w:szCs w:val="22"/>
          <w:lang w:eastAsia="lt-LT"/>
        </w:rPr>
        <w:t>Kai pasiūlymą pateikiantis tiekėjas nurodo, kad pirkimo sutarties vykdymo metu jis numato remtis kitų ūkio subjektų, su kuriais pasiūlymą pateikiantis tiekėjas nėra sudaręs jungtinės veiklos sutarties, pajėgumais kvalifikacijai atitikti,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21C942BD" w14:textId="77777777" w:rsidR="00D76B3D" w:rsidRPr="008974DB" w:rsidRDefault="00D76B3D" w:rsidP="00D76B3D">
      <w:pPr>
        <w:spacing w:after="0" w:line="240" w:lineRule="auto"/>
        <w:jc w:val="both"/>
        <w:rPr>
          <w:rFonts w:ascii="Times New Roman" w:eastAsiaTheme="minorEastAsia" w:hAnsi="Times New Roman"/>
          <w:i/>
          <w:color w:val="000000"/>
          <w:sz w:val="20"/>
          <w:szCs w:val="20"/>
          <w:lang w:eastAsia="lt-LT"/>
        </w:rPr>
      </w:pPr>
    </w:p>
    <w:p w14:paraId="4112236D" w14:textId="77777777" w:rsidR="00D76B3D" w:rsidRPr="00BB5E55" w:rsidRDefault="00D76B3D" w:rsidP="004F129E">
      <w:pPr>
        <w:spacing w:after="120" w:line="240" w:lineRule="auto"/>
        <w:ind w:right="-932"/>
        <w:jc w:val="both"/>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Pr="00605A39">
        <w:rPr>
          <w:rFonts w:ascii="Times New Roman" w:eastAsiaTheme="minorEastAsia" w:hAnsi="Times New Roman"/>
          <w:iCs/>
          <w:color w:val="000000"/>
          <w:lang w:eastAsia="lt-LT"/>
        </w:rPr>
        <w:t xml:space="preserve"> lentelė.</w:t>
      </w:r>
      <w:r w:rsidRPr="00ED7DC0">
        <w:rPr>
          <w:rFonts w:ascii="Times New Roman" w:eastAsiaTheme="minorEastAsia" w:hAnsi="Times New Roman"/>
          <w:b/>
          <w:bCs/>
          <w:iCs/>
          <w:color w:val="000000"/>
          <w:lang w:eastAsia="lt-LT"/>
        </w:rPr>
        <w:t xml:space="preserve"> </w:t>
      </w:r>
      <w:r w:rsidRPr="00BB5E55">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3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4369"/>
        <w:gridCol w:w="2972"/>
        <w:gridCol w:w="2228"/>
        <w:gridCol w:w="3591"/>
      </w:tblGrid>
      <w:tr w:rsidR="00D76B3D" w:rsidRPr="008974DB" w14:paraId="2D28E4A0" w14:textId="77777777" w:rsidTr="004F129E">
        <w:tc>
          <w:tcPr>
            <w:tcW w:w="26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FE5F379" w14:textId="77777777" w:rsidR="00D76B3D" w:rsidRPr="0063064A" w:rsidRDefault="00D76B3D" w:rsidP="0097462E">
            <w:pPr>
              <w:spacing w:after="0" w:line="240" w:lineRule="auto"/>
              <w:jc w:val="center"/>
              <w:rPr>
                <w:rFonts w:ascii="Times New Roman" w:eastAsia="Times New Roman" w:hAnsi="Times New Roman"/>
                <w:b/>
                <w:i/>
                <w:iCs/>
              </w:rPr>
            </w:pPr>
            <w:r w:rsidRPr="0063064A">
              <w:rPr>
                <w:rFonts w:ascii="Times New Roman" w:eastAsia="Times New Roman" w:hAnsi="Times New Roman"/>
                <w:b/>
                <w:i/>
                <w:iCs/>
              </w:rPr>
              <w:t>Eil.</w:t>
            </w:r>
          </w:p>
          <w:p w14:paraId="63BA51DB" w14:textId="77777777" w:rsidR="00D76B3D" w:rsidRPr="0063064A" w:rsidRDefault="00D76B3D" w:rsidP="0097462E">
            <w:pPr>
              <w:spacing w:after="0" w:line="240" w:lineRule="auto"/>
              <w:jc w:val="center"/>
              <w:rPr>
                <w:rFonts w:ascii="Times New Roman" w:eastAsia="Times New Roman" w:hAnsi="Times New Roman"/>
                <w:b/>
                <w:i/>
                <w:iCs/>
              </w:rPr>
            </w:pPr>
            <w:r w:rsidRPr="0063064A">
              <w:rPr>
                <w:rFonts w:ascii="Times New Roman" w:eastAsia="Times New Roman" w:hAnsi="Times New Roman"/>
                <w:b/>
                <w:i/>
                <w:iCs/>
              </w:rPr>
              <w:t>Nr.</w:t>
            </w:r>
          </w:p>
        </w:tc>
        <w:tc>
          <w:tcPr>
            <w:tcW w:w="157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DE323C9" w14:textId="77777777" w:rsidR="00D76B3D" w:rsidRPr="0063064A" w:rsidRDefault="00D76B3D" w:rsidP="0097462E">
            <w:pPr>
              <w:pStyle w:val="Default"/>
              <w:jc w:val="center"/>
              <w:rPr>
                <w:rFonts w:ascii="Times New Roman" w:eastAsia="Times New Roman" w:hAnsi="Times New Roman"/>
                <w:b/>
                <w:i/>
                <w:iCs/>
              </w:rPr>
            </w:pPr>
            <w:r w:rsidRPr="0063064A">
              <w:rPr>
                <w:rFonts w:ascii="Times New Roman" w:eastAsia="Times New Roman" w:hAnsi="Times New Roman" w:cs="Times New Roman"/>
                <w:b/>
                <w:i/>
                <w:iCs/>
                <w:color w:val="auto"/>
                <w14:ligatures w14:val="none"/>
              </w:rPr>
              <w:t>Subtiekėjo (nurodomi subtiekėjai, kurių pajėgumais nesiremiama kvalifikacijai atitikti) pavadinimas</w:t>
            </w:r>
          </w:p>
        </w:tc>
        <w:tc>
          <w:tcPr>
            <w:tcW w:w="107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DE0BF13" w14:textId="77777777" w:rsidR="00D76B3D" w:rsidRPr="0063064A" w:rsidRDefault="00D76B3D" w:rsidP="0097462E">
            <w:pPr>
              <w:spacing w:after="0" w:line="240" w:lineRule="auto"/>
              <w:jc w:val="center"/>
              <w:rPr>
                <w:rFonts w:ascii="Times New Roman" w:eastAsia="Times New Roman" w:hAnsi="Times New Roman"/>
                <w:b/>
                <w:i/>
                <w:iCs/>
              </w:rPr>
            </w:pPr>
          </w:p>
          <w:p w14:paraId="020EE27F" w14:textId="77777777" w:rsidR="00D76B3D" w:rsidRPr="0063064A" w:rsidRDefault="00D76B3D" w:rsidP="0097462E">
            <w:pPr>
              <w:spacing w:after="0" w:line="240" w:lineRule="auto"/>
              <w:jc w:val="center"/>
              <w:rPr>
                <w:rFonts w:ascii="Times New Roman" w:eastAsia="Times New Roman" w:hAnsi="Times New Roman"/>
                <w:b/>
                <w:i/>
                <w:iCs/>
              </w:rPr>
            </w:pPr>
            <w:r w:rsidRPr="0063064A">
              <w:rPr>
                <w:rFonts w:ascii="Times New Roman" w:eastAsia="Times New Roman" w:hAnsi="Times New Roman"/>
                <w:b/>
                <w:i/>
                <w:iCs/>
              </w:rPr>
              <w:t>Subtiekėjo kodas, adresas</w:t>
            </w:r>
          </w:p>
        </w:tc>
        <w:tc>
          <w:tcPr>
            <w:tcW w:w="80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013C428" w14:textId="77777777" w:rsidR="00D76B3D" w:rsidRPr="0063064A" w:rsidRDefault="00D76B3D" w:rsidP="0097462E">
            <w:pPr>
              <w:spacing w:after="0" w:line="240" w:lineRule="auto"/>
              <w:jc w:val="center"/>
              <w:rPr>
                <w:rFonts w:ascii="Times New Roman" w:eastAsia="Times New Roman" w:hAnsi="Times New Roman"/>
                <w:b/>
                <w:i/>
                <w:iCs/>
              </w:rPr>
            </w:pPr>
            <w:r w:rsidRPr="0063064A">
              <w:rPr>
                <w:rFonts w:ascii="Times New Roman" w:eastAsia="Times New Roman" w:hAnsi="Times New Roman"/>
                <w:b/>
                <w:i/>
                <w:iCs/>
              </w:rPr>
              <w:t>Perduodama veikla</w:t>
            </w:r>
          </w:p>
        </w:tc>
        <w:tc>
          <w:tcPr>
            <w:tcW w:w="129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158F7D7" w14:textId="77777777" w:rsidR="00D76B3D" w:rsidRPr="0063064A" w:rsidRDefault="00D76B3D" w:rsidP="0097462E">
            <w:pPr>
              <w:spacing w:after="0" w:line="240" w:lineRule="auto"/>
              <w:jc w:val="center"/>
              <w:rPr>
                <w:rFonts w:ascii="Times New Roman" w:eastAsia="Times New Roman" w:hAnsi="Times New Roman"/>
                <w:b/>
                <w:i/>
                <w:iCs/>
              </w:rPr>
            </w:pPr>
            <w:r w:rsidRPr="0063064A">
              <w:rPr>
                <w:rFonts w:ascii="Times New Roman" w:eastAsia="Times New Roman" w:hAnsi="Times New Roman"/>
                <w:b/>
                <w:i/>
                <w:iCs/>
              </w:rPr>
              <w:t>Perduodamų įsipareigojimų (veiklos) dalis nuo visos pirkimo sutarties (Eur arba %)</w:t>
            </w:r>
          </w:p>
        </w:tc>
      </w:tr>
      <w:tr w:rsidR="00D76B3D" w:rsidRPr="008974DB" w14:paraId="7AADBC8E" w14:textId="77777777" w:rsidTr="004F129E">
        <w:tc>
          <w:tcPr>
            <w:tcW w:w="262" w:type="pct"/>
            <w:tcBorders>
              <w:top w:val="single" w:sz="4" w:space="0" w:color="auto"/>
              <w:left w:val="single" w:sz="4" w:space="0" w:color="auto"/>
              <w:bottom w:val="single" w:sz="4" w:space="0" w:color="auto"/>
              <w:right w:val="single" w:sz="4" w:space="0" w:color="auto"/>
            </w:tcBorders>
            <w:hideMark/>
          </w:tcPr>
          <w:p w14:paraId="14D788B9" w14:textId="77777777" w:rsidR="00D76B3D" w:rsidRPr="008974DB" w:rsidRDefault="00D76B3D" w:rsidP="0097462E">
            <w:pPr>
              <w:spacing w:after="0"/>
              <w:jc w:val="both"/>
              <w:rPr>
                <w:rFonts w:ascii="Times New Roman" w:eastAsia="Times New Roman" w:hAnsi="Times New Roman"/>
              </w:rPr>
            </w:pPr>
            <w:r w:rsidRPr="008974DB">
              <w:rPr>
                <w:rFonts w:ascii="Times New Roman" w:eastAsia="Times New Roman" w:hAnsi="Times New Roman"/>
              </w:rPr>
              <w:t>1.</w:t>
            </w:r>
          </w:p>
        </w:tc>
        <w:tc>
          <w:tcPr>
            <w:tcW w:w="1573" w:type="pct"/>
            <w:tcBorders>
              <w:top w:val="single" w:sz="4" w:space="0" w:color="auto"/>
              <w:left w:val="single" w:sz="4" w:space="0" w:color="auto"/>
              <w:bottom w:val="single" w:sz="4" w:space="0" w:color="auto"/>
              <w:right w:val="single" w:sz="4" w:space="0" w:color="auto"/>
            </w:tcBorders>
          </w:tcPr>
          <w:p w14:paraId="2BA4D655" w14:textId="77777777" w:rsidR="00D76B3D" w:rsidRPr="008974DB" w:rsidRDefault="00D76B3D" w:rsidP="0097462E">
            <w:pPr>
              <w:spacing w:after="0"/>
              <w:jc w:val="both"/>
              <w:rPr>
                <w:rFonts w:ascii="Times New Roman" w:eastAsia="Times New Roman" w:hAnsi="Times New Roman"/>
                <w:bCs/>
              </w:rPr>
            </w:pPr>
          </w:p>
        </w:tc>
        <w:tc>
          <w:tcPr>
            <w:tcW w:w="1070" w:type="pct"/>
            <w:tcBorders>
              <w:top w:val="single" w:sz="4" w:space="0" w:color="auto"/>
              <w:left w:val="single" w:sz="4" w:space="0" w:color="auto"/>
              <w:bottom w:val="single" w:sz="4" w:space="0" w:color="auto"/>
              <w:right w:val="single" w:sz="4" w:space="0" w:color="auto"/>
            </w:tcBorders>
          </w:tcPr>
          <w:p w14:paraId="6DBF4C66" w14:textId="77777777" w:rsidR="00D76B3D" w:rsidRPr="008974DB" w:rsidRDefault="00D76B3D" w:rsidP="0097462E">
            <w:pPr>
              <w:spacing w:after="0"/>
              <w:jc w:val="both"/>
              <w:rPr>
                <w:rFonts w:ascii="Times New Roman" w:eastAsia="Times New Roman" w:hAnsi="Times New Roman"/>
                <w:i/>
                <w:iCs/>
              </w:rPr>
            </w:pPr>
          </w:p>
        </w:tc>
        <w:tc>
          <w:tcPr>
            <w:tcW w:w="802" w:type="pct"/>
            <w:tcBorders>
              <w:top w:val="single" w:sz="4" w:space="0" w:color="auto"/>
              <w:left w:val="single" w:sz="4" w:space="0" w:color="auto"/>
              <w:bottom w:val="single" w:sz="4" w:space="0" w:color="auto"/>
              <w:right w:val="single" w:sz="4" w:space="0" w:color="auto"/>
            </w:tcBorders>
          </w:tcPr>
          <w:p w14:paraId="5EE2D6DF" w14:textId="77777777" w:rsidR="00D76B3D" w:rsidRPr="008974DB" w:rsidRDefault="00D76B3D" w:rsidP="0097462E">
            <w:pPr>
              <w:spacing w:after="0"/>
              <w:jc w:val="both"/>
              <w:rPr>
                <w:rFonts w:ascii="Times New Roman" w:eastAsia="Times New Roman" w:hAnsi="Times New Roman"/>
                <w:i/>
                <w:iCs/>
              </w:rPr>
            </w:pPr>
          </w:p>
        </w:tc>
        <w:tc>
          <w:tcPr>
            <w:tcW w:w="1294" w:type="pct"/>
            <w:tcBorders>
              <w:top w:val="single" w:sz="4" w:space="0" w:color="auto"/>
              <w:left w:val="single" w:sz="4" w:space="0" w:color="auto"/>
              <w:bottom w:val="single" w:sz="4" w:space="0" w:color="auto"/>
              <w:right w:val="single" w:sz="4" w:space="0" w:color="auto"/>
            </w:tcBorders>
          </w:tcPr>
          <w:p w14:paraId="3F59FF8E" w14:textId="77777777" w:rsidR="00D76B3D" w:rsidRPr="008974DB" w:rsidRDefault="00D76B3D" w:rsidP="0097462E">
            <w:pPr>
              <w:spacing w:after="0"/>
              <w:jc w:val="both"/>
              <w:rPr>
                <w:rFonts w:ascii="Times New Roman" w:eastAsia="Times New Roman" w:hAnsi="Times New Roman"/>
              </w:rPr>
            </w:pPr>
          </w:p>
        </w:tc>
      </w:tr>
      <w:tr w:rsidR="00D76B3D" w:rsidRPr="008974DB" w14:paraId="4D6F1E3E" w14:textId="77777777" w:rsidTr="004F129E">
        <w:tc>
          <w:tcPr>
            <w:tcW w:w="262" w:type="pct"/>
            <w:tcBorders>
              <w:top w:val="single" w:sz="4" w:space="0" w:color="auto"/>
              <w:left w:val="single" w:sz="4" w:space="0" w:color="auto"/>
              <w:bottom w:val="single" w:sz="4" w:space="0" w:color="auto"/>
              <w:right w:val="single" w:sz="4" w:space="0" w:color="auto"/>
            </w:tcBorders>
            <w:hideMark/>
          </w:tcPr>
          <w:p w14:paraId="762788D9" w14:textId="77777777" w:rsidR="00D76B3D" w:rsidRPr="008974DB" w:rsidRDefault="00D76B3D" w:rsidP="0097462E">
            <w:pPr>
              <w:spacing w:after="0"/>
              <w:jc w:val="both"/>
              <w:rPr>
                <w:rFonts w:ascii="Times New Roman" w:eastAsia="Times New Roman" w:hAnsi="Times New Roman"/>
              </w:rPr>
            </w:pPr>
            <w:r w:rsidRPr="008974DB">
              <w:rPr>
                <w:rFonts w:ascii="Times New Roman" w:eastAsia="Times New Roman" w:hAnsi="Times New Roman"/>
              </w:rPr>
              <w:t>2.</w:t>
            </w:r>
          </w:p>
        </w:tc>
        <w:tc>
          <w:tcPr>
            <w:tcW w:w="1573" w:type="pct"/>
            <w:tcBorders>
              <w:top w:val="single" w:sz="4" w:space="0" w:color="auto"/>
              <w:left w:val="single" w:sz="4" w:space="0" w:color="auto"/>
              <w:bottom w:val="single" w:sz="4" w:space="0" w:color="auto"/>
              <w:right w:val="single" w:sz="4" w:space="0" w:color="auto"/>
            </w:tcBorders>
            <w:hideMark/>
          </w:tcPr>
          <w:p w14:paraId="65B9D102" w14:textId="77777777" w:rsidR="00D76B3D" w:rsidRPr="008974DB" w:rsidRDefault="00D76B3D" w:rsidP="0097462E">
            <w:pPr>
              <w:spacing w:after="0"/>
              <w:jc w:val="both"/>
              <w:rPr>
                <w:rFonts w:ascii="Times New Roman" w:eastAsia="Times New Roman" w:hAnsi="Times New Roman"/>
              </w:rPr>
            </w:pPr>
          </w:p>
        </w:tc>
        <w:tc>
          <w:tcPr>
            <w:tcW w:w="1070" w:type="pct"/>
            <w:tcBorders>
              <w:top w:val="single" w:sz="4" w:space="0" w:color="auto"/>
              <w:left w:val="single" w:sz="4" w:space="0" w:color="auto"/>
              <w:bottom w:val="single" w:sz="4" w:space="0" w:color="auto"/>
              <w:right w:val="single" w:sz="4" w:space="0" w:color="auto"/>
            </w:tcBorders>
          </w:tcPr>
          <w:p w14:paraId="24943463" w14:textId="77777777" w:rsidR="00D76B3D" w:rsidRPr="008974DB" w:rsidRDefault="00D76B3D" w:rsidP="0097462E">
            <w:pPr>
              <w:spacing w:after="0"/>
              <w:jc w:val="both"/>
              <w:rPr>
                <w:rFonts w:ascii="Times New Roman" w:eastAsia="Times New Roman" w:hAnsi="Times New Roman"/>
              </w:rPr>
            </w:pPr>
          </w:p>
        </w:tc>
        <w:tc>
          <w:tcPr>
            <w:tcW w:w="802" w:type="pct"/>
            <w:tcBorders>
              <w:top w:val="single" w:sz="4" w:space="0" w:color="auto"/>
              <w:left w:val="single" w:sz="4" w:space="0" w:color="auto"/>
              <w:bottom w:val="single" w:sz="4" w:space="0" w:color="auto"/>
              <w:right w:val="single" w:sz="4" w:space="0" w:color="auto"/>
            </w:tcBorders>
            <w:hideMark/>
          </w:tcPr>
          <w:p w14:paraId="64AA7AB3" w14:textId="77777777" w:rsidR="00D76B3D" w:rsidRPr="008974DB" w:rsidRDefault="00D76B3D" w:rsidP="0097462E">
            <w:pPr>
              <w:spacing w:after="0"/>
              <w:jc w:val="both"/>
              <w:rPr>
                <w:rFonts w:ascii="Times New Roman" w:eastAsia="Times New Roman" w:hAnsi="Times New Roman"/>
              </w:rPr>
            </w:pPr>
          </w:p>
        </w:tc>
        <w:tc>
          <w:tcPr>
            <w:tcW w:w="1294" w:type="pct"/>
            <w:tcBorders>
              <w:top w:val="single" w:sz="4" w:space="0" w:color="auto"/>
              <w:left w:val="single" w:sz="4" w:space="0" w:color="auto"/>
              <w:bottom w:val="single" w:sz="4" w:space="0" w:color="auto"/>
              <w:right w:val="single" w:sz="4" w:space="0" w:color="auto"/>
            </w:tcBorders>
          </w:tcPr>
          <w:p w14:paraId="7B3222D4" w14:textId="77777777" w:rsidR="00D76B3D" w:rsidRPr="008974DB" w:rsidRDefault="00D76B3D" w:rsidP="0097462E">
            <w:pPr>
              <w:spacing w:after="0"/>
              <w:jc w:val="both"/>
              <w:rPr>
                <w:rFonts w:ascii="Times New Roman" w:eastAsia="Times New Roman" w:hAnsi="Times New Roman"/>
              </w:rPr>
            </w:pPr>
          </w:p>
        </w:tc>
      </w:tr>
    </w:tbl>
    <w:p w14:paraId="3AE81AD9" w14:textId="77777777" w:rsidR="00D76B3D" w:rsidRDefault="00D76B3D" w:rsidP="00D76B3D">
      <w:pPr>
        <w:spacing w:after="0" w:line="240" w:lineRule="auto"/>
        <w:jc w:val="both"/>
        <w:rPr>
          <w:rFonts w:ascii="Times New Roman" w:hAnsi="Times New Roman"/>
          <w:bCs/>
        </w:rPr>
      </w:pPr>
    </w:p>
    <w:p w14:paraId="755AC701" w14:textId="77777777" w:rsidR="00D76B3D" w:rsidRPr="00BB5E55" w:rsidRDefault="00D76B3D" w:rsidP="004F129E">
      <w:pPr>
        <w:spacing w:after="120" w:line="240" w:lineRule="auto"/>
        <w:jc w:val="both"/>
        <w:rPr>
          <w:rFonts w:ascii="Times New Roman" w:hAnsi="Times New Roman"/>
          <w:b/>
        </w:rPr>
      </w:pPr>
      <w:r>
        <w:rPr>
          <w:rFonts w:ascii="Times New Roman" w:hAnsi="Times New Roman"/>
          <w:bCs/>
        </w:rPr>
        <w:t>5</w:t>
      </w:r>
      <w:r w:rsidRPr="00605A39">
        <w:rPr>
          <w:rFonts w:ascii="Times New Roman" w:hAnsi="Times New Roman"/>
          <w:bCs/>
        </w:rPr>
        <w:t xml:space="preserve"> lentelė. </w:t>
      </w:r>
      <w:r w:rsidRPr="00BB5E55">
        <w:rPr>
          <w:rFonts w:ascii="Times New Roman" w:hAnsi="Times New Roman"/>
          <w:b/>
        </w:rPr>
        <w:t>Konfidenciali informacija</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176"/>
        <w:gridCol w:w="7843"/>
      </w:tblGrid>
      <w:tr w:rsidR="00D76B3D" w:rsidRPr="008974DB" w14:paraId="1C27C26A" w14:textId="77777777" w:rsidTr="0063064A">
        <w:tc>
          <w:tcPr>
            <w:tcW w:w="26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69158D7" w14:textId="77777777" w:rsidR="00D76B3D" w:rsidRPr="008974DB" w:rsidRDefault="00D76B3D" w:rsidP="0097462E">
            <w:pPr>
              <w:spacing w:after="0" w:line="240" w:lineRule="auto"/>
              <w:jc w:val="center"/>
              <w:rPr>
                <w:rFonts w:ascii="Times New Roman" w:hAnsi="Times New Roman"/>
                <w:b/>
                <w:i/>
                <w:iCs/>
              </w:rPr>
            </w:pPr>
            <w:r w:rsidRPr="008974DB">
              <w:rPr>
                <w:rFonts w:ascii="Times New Roman" w:hAnsi="Times New Roman"/>
                <w:b/>
                <w:i/>
                <w:iCs/>
              </w:rPr>
              <w:t>Eil. Nr.</w:t>
            </w:r>
          </w:p>
        </w:tc>
        <w:tc>
          <w:tcPr>
            <w:tcW w:w="188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10A041B" w14:textId="77777777" w:rsidR="00D76B3D" w:rsidRPr="008974DB" w:rsidRDefault="00D76B3D" w:rsidP="0097462E">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853" w:type="pct"/>
            <w:tcBorders>
              <w:top w:val="single" w:sz="4" w:space="0" w:color="auto"/>
              <w:left w:val="single" w:sz="4" w:space="0" w:color="auto"/>
              <w:right w:val="single" w:sz="4" w:space="0" w:color="auto"/>
            </w:tcBorders>
            <w:shd w:val="clear" w:color="auto" w:fill="DAE9F7" w:themeFill="text2" w:themeFillTint="1A"/>
          </w:tcPr>
          <w:p w14:paraId="784C24AC" w14:textId="77777777" w:rsidR="00D76B3D" w:rsidRPr="008974DB" w:rsidRDefault="00D76B3D" w:rsidP="0097462E">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D76B3D" w:rsidRPr="008974DB" w14:paraId="6F7EA442" w14:textId="77777777" w:rsidTr="0063064A">
        <w:tc>
          <w:tcPr>
            <w:tcW w:w="264" w:type="pct"/>
            <w:tcBorders>
              <w:top w:val="single" w:sz="4" w:space="0" w:color="auto"/>
              <w:left w:val="single" w:sz="4" w:space="0" w:color="auto"/>
              <w:bottom w:val="single" w:sz="4" w:space="0" w:color="auto"/>
              <w:right w:val="single" w:sz="4" w:space="0" w:color="auto"/>
            </w:tcBorders>
          </w:tcPr>
          <w:p w14:paraId="3C5A1920" w14:textId="77777777" w:rsidR="00D76B3D" w:rsidRPr="008974DB" w:rsidRDefault="00D76B3D" w:rsidP="0097462E">
            <w:pPr>
              <w:spacing w:after="0" w:line="240" w:lineRule="auto"/>
              <w:jc w:val="both"/>
              <w:rPr>
                <w:rFonts w:ascii="Times New Roman" w:hAnsi="Times New Roman"/>
              </w:rPr>
            </w:pPr>
            <w:r>
              <w:rPr>
                <w:rFonts w:ascii="Times New Roman" w:hAnsi="Times New Roman"/>
              </w:rPr>
              <w:t>1.</w:t>
            </w:r>
          </w:p>
        </w:tc>
        <w:tc>
          <w:tcPr>
            <w:tcW w:w="1883" w:type="pct"/>
            <w:tcBorders>
              <w:top w:val="single" w:sz="4" w:space="0" w:color="auto"/>
              <w:left w:val="single" w:sz="4" w:space="0" w:color="auto"/>
              <w:bottom w:val="single" w:sz="4" w:space="0" w:color="auto"/>
              <w:right w:val="single" w:sz="4" w:space="0" w:color="auto"/>
            </w:tcBorders>
          </w:tcPr>
          <w:p w14:paraId="6782B870" w14:textId="77777777" w:rsidR="00D76B3D" w:rsidRPr="008974DB" w:rsidRDefault="00D76B3D" w:rsidP="0097462E">
            <w:pPr>
              <w:spacing w:after="0" w:line="240" w:lineRule="auto"/>
              <w:jc w:val="both"/>
              <w:rPr>
                <w:rFonts w:ascii="Times New Roman" w:hAnsi="Times New Roman"/>
              </w:rPr>
            </w:pPr>
          </w:p>
        </w:tc>
        <w:tc>
          <w:tcPr>
            <w:tcW w:w="2853" w:type="pct"/>
            <w:tcBorders>
              <w:left w:val="single" w:sz="4" w:space="0" w:color="auto"/>
              <w:right w:val="single" w:sz="4" w:space="0" w:color="auto"/>
            </w:tcBorders>
          </w:tcPr>
          <w:p w14:paraId="1CEA9C66" w14:textId="77777777" w:rsidR="00D76B3D" w:rsidRPr="008974DB" w:rsidRDefault="00D76B3D" w:rsidP="0097462E">
            <w:pPr>
              <w:spacing w:after="0" w:line="240" w:lineRule="auto"/>
              <w:jc w:val="both"/>
              <w:rPr>
                <w:rFonts w:ascii="Times New Roman" w:hAnsi="Times New Roman"/>
              </w:rPr>
            </w:pPr>
          </w:p>
        </w:tc>
      </w:tr>
      <w:tr w:rsidR="00D76B3D" w:rsidRPr="008974DB" w14:paraId="26011397" w14:textId="77777777" w:rsidTr="0063064A">
        <w:tc>
          <w:tcPr>
            <w:tcW w:w="264" w:type="pct"/>
            <w:tcBorders>
              <w:top w:val="single" w:sz="4" w:space="0" w:color="auto"/>
              <w:left w:val="single" w:sz="4" w:space="0" w:color="auto"/>
              <w:bottom w:val="single" w:sz="4" w:space="0" w:color="auto"/>
              <w:right w:val="single" w:sz="4" w:space="0" w:color="auto"/>
            </w:tcBorders>
          </w:tcPr>
          <w:p w14:paraId="68706273" w14:textId="77777777" w:rsidR="00D76B3D" w:rsidRPr="008974DB" w:rsidRDefault="00D76B3D" w:rsidP="0097462E">
            <w:pPr>
              <w:spacing w:after="0" w:line="240" w:lineRule="auto"/>
              <w:jc w:val="both"/>
              <w:rPr>
                <w:rFonts w:ascii="Times New Roman" w:hAnsi="Times New Roman"/>
              </w:rPr>
            </w:pPr>
            <w:r>
              <w:rPr>
                <w:rFonts w:ascii="Times New Roman" w:hAnsi="Times New Roman"/>
              </w:rPr>
              <w:t>2.</w:t>
            </w:r>
          </w:p>
        </w:tc>
        <w:tc>
          <w:tcPr>
            <w:tcW w:w="1883" w:type="pct"/>
            <w:tcBorders>
              <w:top w:val="single" w:sz="4" w:space="0" w:color="auto"/>
              <w:left w:val="single" w:sz="4" w:space="0" w:color="auto"/>
              <w:bottom w:val="single" w:sz="4" w:space="0" w:color="auto"/>
              <w:right w:val="single" w:sz="4" w:space="0" w:color="auto"/>
            </w:tcBorders>
          </w:tcPr>
          <w:p w14:paraId="3A7DB3F6" w14:textId="77777777" w:rsidR="00D76B3D" w:rsidRPr="008974DB" w:rsidRDefault="00D76B3D" w:rsidP="0097462E">
            <w:pPr>
              <w:pStyle w:val="Antrats"/>
              <w:tabs>
                <w:tab w:val="left" w:pos="1296"/>
              </w:tabs>
              <w:rPr>
                <w:rFonts w:ascii="Times New Roman" w:hAnsi="Times New Roman"/>
              </w:rPr>
            </w:pPr>
          </w:p>
        </w:tc>
        <w:tc>
          <w:tcPr>
            <w:tcW w:w="2853" w:type="pct"/>
            <w:tcBorders>
              <w:left w:val="single" w:sz="4" w:space="0" w:color="auto"/>
              <w:right w:val="single" w:sz="4" w:space="0" w:color="auto"/>
            </w:tcBorders>
          </w:tcPr>
          <w:p w14:paraId="036DCA93" w14:textId="77777777" w:rsidR="00D76B3D" w:rsidRPr="008974DB" w:rsidRDefault="00D76B3D" w:rsidP="0097462E">
            <w:pPr>
              <w:spacing w:after="0" w:line="240" w:lineRule="auto"/>
              <w:jc w:val="both"/>
              <w:rPr>
                <w:rFonts w:ascii="Times New Roman" w:hAnsi="Times New Roman"/>
              </w:rPr>
            </w:pPr>
          </w:p>
        </w:tc>
      </w:tr>
    </w:tbl>
    <w:p w14:paraId="12594573" w14:textId="77777777" w:rsidR="00D76B3D" w:rsidRPr="0063064A" w:rsidRDefault="00D76B3D" w:rsidP="004F129E">
      <w:pPr>
        <w:spacing w:before="120" w:after="0" w:line="240" w:lineRule="auto"/>
        <w:ind w:right="-790"/>
        <w:jc w:val="both"/>
        <w:rPr>
          <w:rFonts w:ascii="Times New Roman" w:eastAsiaTheme="minorEastAsia" w:hAnsi="Times New Roman"/>
          <w:i/>
          <w:lang w:eastAsia="lt-LT"/>
        </w:rPr>
      </w:pPr>
      <w:r w:rsidRPr="0063064A">
        <w:rPr>
          <w:rFonts w:ascii="Times New Roman" w:eastAsiaTheme="minorEastAsia" w:hAnsi="Times New Roman"/>
          <w:i/>
          <w:lang w:eastAsia="lt-LT"/>
        </w:rPr>
        <w:t xml:space="preserve">Pildyti tuomet, jei bus pateikta konfidenciali informacija. Tiekėjas negali nurodyti, kad konfidenciali yra </w:t>
      </w:r>
      <w:r w:rsidRPr="0063064A">
        <w:rPr>
          <w:rFonts w:ascii="Times New Roman" w:eastAsiaTheme="minorEastAsia" w:hAnsi="Times New Roman"/>
          <w:bCs/>
          <w:i/>
          <w:lang w:eastAsia="lt-LT"/>
        </w:rPr>
        <w:t>informacija nurodyta Viešųjų pirkimų įstatymo 20 straipsnio 2 punkte. Jei Tiekėjas</w:t>
      </w:r>
      <w:r w:rsidRPr="0063064A">
        <w:rPr>
          <w:rFonts w:ascii="Times New Roman" w:eastAsiaTheme="minorEastAsia" w:hAnsi="Times New Roman"/>
          <w:i/>
          <w:lang w:eastAsia="lt-LT"/>
        </w:rPr>
        <w:t xml:space="preserve"> nenurodo konfidencialios informacijos, laikoma, kad tokios </w:t>
      </w:r>
      <w:r w:rsidRPr="0063064A">
        <w:rPr>
          <w:rFonts w:ascii="Times New Roman" w:eastAsiaTheme="minorEastAsia" w:hAnsi="Times New Roman"/>
          <w:bCs/>
          <w:i/>
          <w:lang w:eastAsia="lt-LT"/>
        </w:rPr>
        <w:t>Tiekėjo</w:t>
      </w:r>
      <w:r w:rsidRPr="0063064A">
        <w:rPr>
          <w:rFonts w:ascii="Times New Roman" w:eastAsiaTheme="minorEastAsia" w:hAnsi="Times New Roman"/>
          <w:i/>
          <w:lang w:eastAsia="lt-LT"/>
        </w:rPr>
        <w:t xml:space="preserve"> pasiūlyme nėra.</w:t>
      </w:r>
    </w:p>
    <w:p w14:paraId="05CA0C18" w14:textId="77777777" w:rsidR="00D76B3D" w:rsidRPr="0063064A" w:rsidRDefault="00D76B3D" w:rsidP="0063064A">
      <w:pPr>
        <w:spacing w:after="0" w:line="240" w:lineRule="auto"/>
        <w:ind w:right="-790"/>
        <w:jc w:val="both"/>
        <w:rPr>
          <w:rFonts w:ascii="Times New Roman" w:eastAsiaTheme="minorEastAsia" w:hAnsi="Times New Roman"/>
          <w:bCs/>
          <w:i/>
          <w:lang w:eastAsia="lt-LT"/>
        </w:rPr>
      </w:pPr>
      <w:r w:rsidRPr="0063064A">
        <w:rPr>
          <w:rFonts w:ascii="Times New Roman" w:eastAsiaTheme="minorEastAsia" w:hAnsi="Times New Roman"/>
          <w:bCs/>
          <w:i/>
          <w:lang w:eastAsia="lt-LT"/>
        </w:rPr>
        <w:t xml:space="preserve">Vadovaujantis Viešųjų pirkimo įstatymo 86 straipsnio 9 dalimi, </w:t>
      </w:r>
      <w:r w:rsidRPr="0063064A">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33EBADA" w14:textId="77777777" w:rsidR="00D76B3D" w:rsidRPr="0063064A" w:rsidRDefault="00D76B3D" w:rsidP="0063064A">
      <w:pPr>
        <w:spacing w:after="0" w:line="240" w:lineRule="auto"/>
        <w:ind w:right="-790"/>
        <w:jc w:val="both"/>
        <w:rPr>
          <w:rFonts w:ascii="Times New Roman" w:eastAsiaTheme="minorEastAsia" w:hAnsi="Times New Roman"/>
          <w:b/>
          <w:bCs/>
          <w:lang w:eastAsia="lt-LT"/>
        </w:rPr>
      </w:pPr>
    </w:p>
    <w:p w14:paraId="089317A3" w14:textId="77777777" w:rsidR="00D76B3D" w:rsidRPr="0063064A" w:rsidRDefault="00D76B3D" w:rsidP="0063064A">
      <w:pPr>
        <w:spacing w:after="0" w:line="240" w:lineRule="auto"/>
        <w:ind w:right="-790"/>
        <w:jc w:val="both"/>
        <w:rPr>
          <w:rFonts w:ascii="Times New Roman" w:eastAsiaTheme="minorEastAsia" w:hAnsi="Times New Roman"/>
          <w:lang w:eastAsia="lt-LT"/>
        </w:rPr>
      </w:pPr>
      <w:r w:rsidRPr="0063064A">
        <w:rPr>
          <w:rFonts w:ascii="Times New Roman" w:eastAsiaTheme="minorEastAsia" w:hAnsi="Times New Roman"/>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0DFE84E9" w14:textId="77777777" w:rsidR="00D76B3D" w:rsidRPr="0063064A" w:rsidRDefault="00D76B3D" w:rsidP="0063064A">
      <w:pPr>
        <w:spacing w:after="0" w:line="240" w:lineRule="auto"/>
        <w:ind w:right="-790"/>
        <w:jc w:val="both"/>
        <w:rPr>
          <w:rFonts w:ascii="Times New Roman" w:eastAsiaTheme="minorEastAsia" w:hAnsi="Times New Roman"/>
          <w:b/>
          <w:bCs/>
          <w:lang w:eastAsia="lt-LT"/>
        </w:rPr>
      </w:pPr>
    </w:p>
    <w:p w14:paraId="783D9710" w14:textId="77777777" w:rsidR="00D76B3D" w:rsidRPr="0063064A" w:rsidRDefault="00D76B3D" w:rsidP="0063064A">
      <w:pPr>
        <w:ind w:right="-790"/>
        <w:rPr>
          <w:rFonts w:ascii="Times New Roman" w:hAnsi="Times New Roman"/>
          <w:b/>
        </w:rPr>
      </w:pPr>
      <w:r w:rsidRPr="0063064A">
        <w:rPr>
          <w:rFonts w:ascii="Times New Roman" w:eastAsiaTheme="minorEastAsia" w:hAnsi="Times New Roman"/>
          <w:b/>
          <w:bCs/>
          <w:lang w:eastAsia="lt-LT"/>
        </w:rPr>
        <w:t>Pasiūlymas galioja 3 (tris) mėnesius</w:t>
      </w:r>
      <w:r w:rsidRPr="0063064A">
        <w:rPr>
          <w:rFonts w:ascii="Times New Roman" w:eastAsiaTheme="minorEastAsia" w:hAnsi="Times New Roman"/>
          <w:lang w:eastAsia="lt-LT"/>
        </w:rPr>
        <w:t xml:space="preserve"> </w:t>
      </w:r>
      <w:r w:rsidRPr="0063064A">
        <w:rPr>
          <w:rFonts w:ascii="Times New Roman" w:eastAsiaTheme="minorEastAsia" w:hAnsi="Times New Roman"/>
          <w:b/>
          <w:bCs/>
          <w:lang w:eastAsia="lt-LT"/>
        </w:rPr>
        <w:t>nuo pasiūlymo pateikimo termino pabaigos.</w:t>
      </w:r>
    </w:p>
    <w:p w14:paraId="6DD93865" w14:textId="77777777" w:rsidR="00D76B3D" w:rsidRDefault="00D76B3D" w:rsidP="00D76B3D">
      <w:pPr>
        <w:spacing w:after="0" w:line="240" w:lineRule="auto"/>
        <w:ind w:firstLine="851"/>
        <w:jc w:val="both"/>
        <w:rPr>
          <w:rFonts w:ascii="Times New Roman" w:eastAsiaTheme="minorEastAsia" w:hAnsi="Times New Roman"/>
          <w:b/>
          <w:bCs/>
          <w:sz w:val="20"/>
          <w:szCs w:val="20"/>
          <w:lang w:eastAsia="lt-LT"/>
        </w:rPr>
      </w:pPr>
    </w:p>
    <w:p w14:paraId="2A17BA93" w14:textId="2CAD4085" w:rsidR="00ED6BC9" w:rsidRPr="00F81076" w:rsidRDefault="00ED6BC9" w:rsidP="00E031BA">
      <w:pPr>
        <w:ind w:right="-1215"/>
        <w:jc w:val="both"/>
        <w:rPr>
          <w:rFonts w:ascii="Times New Roman" w:hAnsi="Times New Roman" w:cs="Times New Roman"/>
          <w:sz w:val="22"/>
          <w:szCs w:val="22"/>
        </w:rPr>
      </w:pPr>
    </w:p>
    <w:sectPr w:rsidR="00ED6BC9" w:rsidRPr="00F81076" w:rsidSect="00F81076">
      <w:headerReference w:type="default" r:id="rId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EEB8" w14:textId="77777777" w:rsidR="003377A9" w:rsidRDefault="003377A9" w:rsidP="003377A9">
      <w:pPr>
        <w:spacing w:after="0" w:line="240" w:lineRule="auto"/>
      </w:pPr>
      <w:r>
        <w:separator/>
      </w:r>
    </w:p>
  </w:endnote>
  <w:endnote w:type="continuationSeparator" w:id="0">
    <w:p w14:paraId="22628084" w14:textId="77777777" w:rsidR="003377A9" w:rsidRDefault="003377A9" w:rsidP="00337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Jost">
    <w:altName w:val="Calibri"/>
    <w:charset w:val="4D"/>
    <w:family w:val="auto"/>
    <w:pitch w:val="variable"/>
    <w:sig w:usb0="A00002EF" w:usb1="0000205B" w:usb2="00000010" w:usb3="00000000" w:csb0="00000097"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1C35F" w14:textId="77777777" w:rsidR="003377A9" w:rsidRDefault="003377A9" w:rsidP="003377A9">
      <w:pPr>
        <w:spacing w:after="0" w:line="240" w:lineRule="auto"/>
      </w:pPr>
      <w:r>
        <w:separator/>
      </w:r>
    </w:p>
  </w:footnote>
  <w:footnote w:type="continuationSeparator" w:id="0">
    <w:p w14:paraId="3CCF19FD" w14:textId="77777777" w:rsidR="003377A9" w:rsidRDefault="003377A9" w:rsidP="00337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4E51" w14:textId="64B29D90" w:rsidR="003377A9" w:rsidRPr="003377A9" w:rsidRDefault="00394F1F" w:rsidP="003377A9">
    <w:pPr>
      <w:pStyle w:val="Antrats"/>
      <w:ind w:right="-507"/>
      <w:jc w:val="right"/>
      <w:rPr>
        <w:rFonts w:ascii="Times New Roman" w:hAnsi="Times New Roman" w:cs="Times New Roman"/>
        <w:sz w:val="22"/>
        <w:szCs w:val="22"/>
      </w:rPr>
    </w:pPr>
    <w:r>
      <w:rPr>
        <w:rFonts w:ascii="Times New Roman" w:hAnsi="Times New Roman" w:cs="Times New Roman"/>
        <w:sz w:val="22"/>
        <w:szCs w:val="22"/>
      </w:rPr>
      <w:t>3</w:t>
    </w:r>
    <w:r w:rsidR="003377A9" w:rsidRPr="003377A9">
      <w:rPr>
        <w:rFonts w:ascii="Times New Roman" w:hAnsi="Times New Roman" w:cs="Times New Roman"/>
        <w:sz w:val="22"/>
        <w:szCs w:val="22"/>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62A0F"/>
    <w:multiLevelType w:val="hybridMultilevel"/>
    <w:tmpl w:val="CE3C732E"/>
    <w:lvl w:ilvl="0" w:tplc="C240CA98">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24333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76"/>
    <w:rsid w:val="00002324"/>
    <w:rsid w:val="00091777"/>
    <w:rsid w:val="000F430D"/>
    <w:rsid w:val="00114827"/>
    <w:rsid w:val="001255F5"/>
    <w:rsid w:val="00190419"/>
    <w:rsid w:val="001B1C1F"/>
    <w:rsid w:val="001D5C5B"/>
    <w:rsid w:val="001E7C6D"/>
    <w:rsid w:val="00234B76"/>
    <w:rsid w:val="00283410"/>
    <w:rsid w:val="0028379C"/>
    <w:rsid w:val="002A79EF"/>
    <w:rsid w:val="002D42F4"/>
    <w:rsid w:val="00324401"/>
    <w:rsid w:val="00324A2A"/>
    <w:rsid w:val="003377A9"/>
    <w:rsid w:val="00394F1F"/>
    <w:rsid w:val="004C5D5F"/>
    <w:rsid w:val="004F129E"/>
    <w:rsid w:val="005653F5"/>
    <w:rsid w:val="00604E5F"/>
    <w:rsid w:val="0063064A"/>
    <w:rsid w:val="006908B5"/>
    <w:rsid w:val="006A0807"/>
    <w:rsid w:val="00735F16"/>
    <w:rsid w:val="00774325"/>
    <w:rsid w:val="00874687"/>
    <w:rsid w:val="008B1CFE"/>
    <w:rsid w:val="008C3BC5"/>
    <w:rsid w:val="008E08B9"/>
    <w:rsid w:val="009756A5"/>
    <w:rsid w:val="009920F8"/>
    <w:rsid w:val="00A61AEB"/>
    <w:rsid w:val="00A73216"/>
    <w:rsid w:val="00AE5DD6"/>
    <w:rsid w:val="00B6137E"/>
    <w:rsid w:val="00B9280E"/>
    <w:rsid w:val="00BE0D1F"/>
    <w:rsid w:val="00C01233"/>
    <w:rsid w:val="00D700C5"/>
    <w:rsid w:val="00D76B3D"/>
    <w:rsid w:val="00DB6145"/>
    <w:rsid w:val="00DC0A9E"/>
    <w:rsid w:val="00DE3E6E"/>
    <w:rsid w:val="00DE72BB"/>
    <w:rsid w:val="00E031BA"/>
    <w:rsid w:val="00E32938"/>
    <w:rsid w:val="00E4040A"/>
    <w:rsid w:val="00E9653F"/>
    <w:rsid w:val="00ED2FD0"/>
    <w:rsid w:val="00ED6BC9"/>
    <w:rsid w:val="00EE003E"/>
    <w:rsid w:val="00F229D1"/>
    <w:rsid w:val="00F34250"/>
    <w:rsid w:val="00F63AFC"/>
    <w:rsid w:val="00F65587"/>
    <w:rsid w:val="00F81076"/>
    <w:rsid w:val="00F830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7606A"/>
  <w15:chartTrackingRefBased/>
  <w15:docId w15:val="{D68291F9-9A11-44C3-8EAC-195C137ED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Jost" w:eastAsiaTheme="minorHAnsi" w:hAnsi="Jost" w:cstheme="minorBidi"/>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810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10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107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107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1076"/>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F81076"/>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1076"/>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81076"/>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1076"/>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10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10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1076"/>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1076"/>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1076"/>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F8107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107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8107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107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810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10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10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107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10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1076"/>
    <w:rPr>
      <w:i/>
      <w:iCs/>
      <w:color w:val="404040" w:themeColor="text1" w:themeTint="BF"/>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F81076"/>
    <w:pPr>
      <w:ind w:left="720"/>
      <w:contextualSpacing/>
    </w:pPr>
  </w:style>
  <w:style w:type="character" w:styleId="Rykuspabraukimas">
    <w:name w:val="Intense Emphasis"/>
    <w:basedOn w:val="Numatytasispastraiposriftas"/>
    <w:uiPriority w:val="21"/>
    <w:qFormat/>
    <w:rsid w:val="00F81076"/>
    <w:rPr>
      <w:i/>
      <w:iCs/>
      <w:color w:val="0F4761" w:themeColor="accent1" w:themeShade="BF"/>
    </w:rPr>
  </w:style>
  <w:style w:type="paragraph" w:styleId="Iskirtacitata">
    <w:name w:val="Intense Quote"/>
    <w:basedOn w:val="prastasis"/>
    <w:next w:val="prastasis"/>
    <w:link w:val="IskirtacitataDiagrama"/>
    <w:uiPriority w:val="30"/>
    <w:qFormat/>
    <w:rsid w:val="00F810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1076"/>
    <w:rPr>
      <w:i/>
      <w:iCs/>
      <w:color w:val="0F4761" w:themeColor="accent1" w:themeShade="BF"/>
    </w:rPr>
  </w:style>
  <w:style w:type="character" w:styleId="Rykinuoroda">
    <w:name w:val="Intense Reference"/>
    <w:basedOn w:val="Numatytasispastraiposriftas"/>
    <w:uiPriority w:val="32"/>
    <w:qFormat/>
    <w:rsid w:val="00F81076"/>
    <w:rPr>
      <w:b/>
      <w:bCs/>
      <w:smallCaps/>
      <w:color w:val="0F4761" w:themeColor="accent1" w:themeShade="BF"/>
      <w:spacing w:val="5"/>
    </w:rPr>
  </w:style>
  <w:style w:type="character" w:styleId="Hipersaitas">
    <w:name w:val="Hyperlink"/>
    <w:basedOn w:val="Numatytasispastraiposriftas"/>
    <w:uiPriority w:val="99"/>
    <w:semiHidden/>
    <w:unhideWhenUsed/>
    <w:rsid w:val="00F81076"/>
    <w:rPr>
      <w:color w:val="467886"/>
      <w:u w:val="single"/>
    </w:rPr>
  </w:style>
  <w:style w:type="character" w:styleId="Perirtashipersaitas">
    <w:name w:val="FollowedHyperlink"/>
    <w:basedOn w:val="Numatytasispastraiposriftas"/>
    <w:uiPriority w:val="99"/>
    <w:semiHidden/>
    <w:unhideWhenUsed/>
    <w:rsid w:val="00F81076"/>
    <w:rPr>
      <w:color w:val="96607D"/>
      <w:u w:val="single"/>
    </w:rPr>
  </w:style>
  <w:style w:type="paragraph" w:customStyle="1" w:styleId="msonormal0">
    <w:name w:val="msonormal"/>
    <w:basedOn w:val="prastasis"/>
    <w:rsid w:val="00F81076"/>
    <w:pPr>
      <w:spacing w:before="100" w:beforeAutospacing="1" w:after="100" w:afterAutospacing="1" w:line="240" w:lineRule="auto"/>
    </w:pPr>
    <w:rPr>
      <w:rFonts w:ascii="Times New Roman" w:eastAsia="Times New Roman" w:hAnsi="Times New Roman" w:cs="Times New Roman"/>
      <w:lang w:eastAsia="lt-LT"/>
      <w14:ligatures w14:val="none"/>
    </w:rPr>
  </w:style>
  <w:style w:type="paragraph" w:customStyle="1" w:styleId="font5">
    <w:name w:val="font5"/>
    <w:basedOn w:val="prastasis"/>
    <w:rsid w:val="00F81076"/>
    <w:pPr>
      <w:spacing w:before="100" w:beforeAutospacing="1" w:after="100" w:afterAutospacing="1" w:line="240" w:lineRule="auto"/>
    </w:pPr>
    <w:rPr>
      <w:rFonts w:ascii="Arial" w:eastAsia="Times New Roman" w:hAnsi="Arial" w:cs="Arial"/>
      <w:sz w:val="22"/>
      <w:szCs w:val="22"/>
      <w:lang w:eastAsia="lt-LT"/>
      <w14:ligatures w14:val="none"/>
    </w:rPr>
  </w:style>
  <w:style w:type="paragraph" w:customStyle="1" w:styleId="font6">
    <w:name w:val="font6"/>
    <w:basedOn w:val="prastasis"/>
    <w:rsid w:val="00F81076"/>
    <w:pPr>
      <w:spacing w:before="100" w:beforeAutospacing="1" w:after="100" w:afterAutospacing="1" w:line="240" w:lineRule="auto"/>
    </w:pPr>
    <w:rPr>
      <w:rFonts w:ascii="Arial" w:eastAsia="Times New Roman" w:hAnsi="Arial" w:cs="Arial"/>
      <w:b/>
      <w:bCs/>
      <w:sz w:val="22"/>
      <w:szCs w:val="22"/>
      <w:lang w:eastAsia="lt-LT"/>
      <w14:ligatures w14:val="none"/>
    </w:rPr>
  </w:style>
  <w:style w:type="paragraph" w:customStyle="1" w:styleId="font7">
    <w:name w:val="font7"/>
    <w:basedOn w:val="prastasis"/>
    <w:rsid w:val="00F81076"/>
    <w:pPr>
      <w:spacing w:before="100" w:beforeAutospacing="1" w:after="100" w:afterAutospacing="1" w:line="240" w:lineRule="auto"/>
    </w:pPr>
    <w:rPr>
      <w:rFonts w:ascii="Arial" w:eastAsia="Times New Roman" w:hAnsi="Arial" w:cs="Arial"/>
      <w:sz w:val="22"/>
      <w:szCs w:val="22"/>
      <w:lang w:eastAsia="lt-LT"/>
      <w14:ligatures w14:val="none"/>
    </w:rPr>
  </w:style>
  <w:style w:type="paragraph" w:customStyle="1" w:styleId="font8">
    <w:name w:val="font8"/>
    <w:basedOn w:val="prastasis"/>
    <w:rsid w:val="00F81076"/>
    <w:pPr>
      <w:spacing w:before="100" w:beforeAutospacing="1" w:after="100" w:afterAutospacing="1" w:line="240" w:lineRule="auto"/>
    </w:pPr>
    <w:rPr>
      <w:rFonts w:ascii="Arial" w:eastAsia="Times New Roman" w:hAnsi="Arial" w:cs="Arial"/>
      <w:b/>
      <w:bCs/>
      <w:sz w:val="22"/>
      <w:szCs w:val="22"/>
      <w:lang w:eastAsia="lt-LT"/>
      <w14:ligatures w14:val="none"/>
    </w:rPr>
  </w:style>
  <w:style w:type="paragraph" w:customStyle="1" w:styleId="xl63">
    <w:name w:val="xl63"/>
    <w:basedOn w:val="prastasis"/>
    <w:rsid w:val="00F81076"/>
    <w:pPr>
      <w:spacing w:before="100" w:beforeAutospacing="1" w:after="100" w:afterAutospacing="1" w:line="240" w:lineRule="auto"/>
    </w:pPr>
    <w:rPr>
      <w:rFonts w:ascii="Arial" w:eastAsia="Times New Roman" w:hAnsi="Arial" w:cs="Arial"/>
      <w:lang w:eastAsia="lt-LT"/>
      <w14:ligatures w14:val="none"/>
    </w:rPr>
  </w:style>
  <w:style w:type="paragraph" w:customStyle="1" w:styleId="xl64">
    <w:name w:val="xl64"/>
    <w:basedOn w:val="prastasis"/>
    <w:rsid w:val="00F81076"/>
    <w:pPr>
      <w:spacing w:before="100" w:beforeAutospacing="1" w:after="100" w:afterAutospacing="1" w:line="240" w:lineRule="auto"/>
      <w:jc w:val="right"/>
    </w:pPr>
    <w:rPr>
      <w:rFonts w:ascii="Arial" w:eastAsia="Times New Roman" w:hAnsi="Arial" w:cs="Arial"/>
      <w:lang w:eastAsia="lt-LT"/>
      <w14:ligatures w14:val="none"/>
    </w:rPr>
  </w:style>
  <w:style w:type="paragraph" w:customStyle="1" w:styleId="xl65">
    <w:name w:val="xl65"/>
    <w:basedOn w:val="prastasis"/>
    <w:rsid w:val="00F81076"/>
    <w:pPr>
      <w:spacing w:before="100" w:beforeAutospacing="1" w:after="100" w:afterAutospacing="1" w:line="240" w:lineRule="auto"/>
      <w:jc w:val="both"/>
    </w:pPr>
    <w:rPr>
      <w:rFonts w:ascii="Arial" w:eastAsia="Times New Roman" w:hAnsi="Arial" w:cs="Arial"/>
      <w:lang w:eastAsia="lt-LT"/>
      <w14:ligatures w14:val="none"/>
    </w:rPr>
  </w:style>
  <w:style w:type="paragraph" w:customStyle="1" w:styleId="xl66">
    <w:name w:val="xl66"/>
    <w:basedOn w:val="prastasis"/>
    <w:rsid w:val="00F81076"/>
    <w:pPr>
      <w:spacing w:before="100" w:beforeAutospacing="1" w:after="100" w:afterAutospacing="1" w:line="240" w:lineRule="auto"/>
    </w:pPr>
    <w:rPr>
      <w:rFonts w:ascii="Arial" w:eastAsia="Times New Roman" w:hAnsi="Arial" w:cs="Arial"/>
      <w:b/>
      <w:bCs/>
      <w:lang w:eastAsia="lt-LT"/>
      <w14:ligatures w14:val="none"/>
    </w:rPr>
  </w:style>
  <w:style w:type="paragraph" w:customStyle="1" w:styleId="xl67">
    <w:name w:val="xl67"/>
    <w:basedOn w:val="prastasis"/>
    <w:rsid w:val="00F81076"/>
    <w:pPr>
      <w:pBdr>
        <w:top w:val="single" w:sz="4" w:space="0" w:color="auto"/>
      </w:pBdr>
      <w:shd w:val="clear" w:color="000000" w:fill="C0E6F5"/>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68">
    <w:name w:val="xl68"/>
    <w:basedOn w:val="prastasis"/>
    <w:rsid w:val="00F81076"/>
    <w:pPr>
      <w:pBdr>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69">
    <w:name w:val="xl69"/>
    <w:basedOn w:val="prastasis"/>
    <w:rsid w:val="00F81076"/>
    <w:pPr>
      <w:pBdr>
        <w:top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70">
    <w:name w:val="xl70"/>
    <w:basedOn w:val="prastasis"/>
    <w:rsid w:val="00F81076"/>
    <w:pPr>
      <w:pBdr>
        <w:top w:val="single" w:sz="4" w:space="0" w:color="auto"/>
        <w:right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71">
    <w:name w:val="xl71"/>
    <w:basedOn w:val="prastasis"/>
    <w:rsid w:val="00F81076"/>
    <w:pPr>
      <w:pBdr>
        <w:top w:val="single" w:sz="4" w:space="0" w:color="auto"/>
        <w:bottom w:val="single" w:sz="4" w:space="0" w:color="auto"/>
      </w:pBdr>
      <w:shd w:val="clear" w:color="000000" w:fill="B8D3EF"/>
      <w:spacing w:before="100" w:beforeAutospacing="1" w:after="100" w:afterAutospacing="1" w:line="240" w:lineRule="auto"/>
      <w:textAlignment w:val="center"/>
    </w:pPr>
    <w:rPr>
      <w:rFonts w:ascii="Arial" w:eastAsia="Times New Roman" w:hAnsi="Arial" w:cs="Arial"/>
      <w:b/>
      <w:bCs/>
      <w:lang w:eastAsia="lt-LT"/>
      <w14:ligatures w14:val="none"/>
    </w:rPr>
  </w:style>
  <w:style w:type="paragraph" w:customStyle="1" w:styleId="xl72">
    <w:name w:val="xl72"/>
    <w:basedOn w:val="prastasis"/>
    <w:rsid w:val="00F81076"/>
    <w:pPr>
      <w:spacing w:before="100" w:beforeAutospacing="1" w:after="100" w:afterAutospacing="1" w:line="240" w:lineRule="auto"/>
      <w:textAlignment w:val="center"/>
    </w:pPr>
    <w:rPr>
      <w:rFonts w:ascii="Arial" w:eastAsia="Times New Roman" w:hAnsi="Arial" w:cs="Arial"/>
      <w:b/>
      <w:bCs/>
      <w:lang w:eastAsia="lt-LT"/>
      <w14:ligatures w14:val="none"/>
    </w:rPr>
  </w:style>
  <w:style w:type="paragraph" w:customStyle="1" w:styleId="xl73">
    <w:name w:val="xl73"/>
    <w:basedOn w:val="prastasis"/>
    <w:rsid w:val="00F81076"/>
    <w:pPr>
      <w:shd w:val="clear" w:color="000000" w:fill="B8D3EF"/>
      <w:spacing w:before="100" w:beforeAutospacing="1" w:after="100" w:afterAutospacing="1" w:line="240" w:lineRule="auto"/>
      <w:textAlignment w:val="center"/>
    </w:pPr>
    <w:rPr>
      <w:rFonts w:ascii="Arial" w:eastAsia="Times New Roman" w:hAnsi="Arial" w:cs="Arial"/>
      <w:b/>
      <w:bCs/>
      <w:lang w:eastAsia="lt-LT"/>
      <w14:ligatures w14:val="none"/>
    </w:rPr>
  </w:style>
  <w:style w:type="paragraph" w:customStyle="1" w:styleId="xl74">
    <w:name w:val="xl74"/>
    <w:basedOn w:val="prastasis"/>
    <w:rsid w:val="00F81076"/>
    <w:pPr>
      <w:shd w:val="clear" w:color="000000" w:fill="FFFFFF"/>
      <w:spacing w:before="100" w:beforeAutospacing="1" w:after="100" w:afterAutospacing="1" w:line="240" w:lineRule="auto"/>
    </w:pPr>
    <w:rPr>
      <w:rFonts w:ascii="Arial" w:eastAsia="Times New Roman" w:hAnsi="Arial" w:cs="Arial"/>
      <w:lang w:eastAsia="lt-LT"/>
      <w14:ligatures w14:val="none"/>
    </w:rPr>
  </w:style>
  <w:style w:type="paragraph" w:customStyle="1" w:styleId="xl75">
    <w:name w:val="xl75"/>
    <w:basedOn w:val="prastasis"/>
    <w:rsid w:val="00F81076"/>
    <w:pPr>
      <w:spacing w:before="100" w:beforeAutospacing="1" w:after="100" w:afterAutospacing="1" w:line="240" w:lineRule="auto"/>
    </w:pPr>
    <w:rPr>
      <w:rFonts w:ascii="Arial" w:eastAsia="Times New Roman" w:hAnsi="Arial" w:cs="Arial"/>
      <w:lang w:eastAsia="lt-LT"/>
      <w14:ligatures w14:val="none"/>
    </w:rPr>
  </w:style>
  <w:style w:type="paragraph" w:customStyle="1" w:styleId="xl76">
    <w:name w:val="xl76"/>
    <w:basedOn w:val="prastasis"/>
    <w:rsid w:val="00F81076"/>
    <w:pPr>
      <w:pBdr>
        <w:bottom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77">
    <w:name w:val="xl77"/>
    <w:basedOn w:val="prastasis"/>
    <w:rsid w:val="00F81076"/>
    <w:pPr>
      <w:pBdr>
        <w:bottom w:val="single" w:sz="4" w:space="0" w:color="auto"/>
        <w:right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78">
    <w:name w:val="xl78"/>
    <w:basedOn w:val="prastasis"/>
    <w:rsid w:val="00F81076"/>
    <w:pPr>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79">
    <w:name w:val="xl79"/>
    <w:basedOn w:val="prastasis"/>
    <w:rsid w:val="00F81076"/>
    <w:pPr>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80">
    <w:name w:val="xl80"/>
    <w:basedOn w:val="prastasis"/>
    <w:rsid w:val="00F81076"/>
    <w:pPr>
      <w:pBdr>
        <w:top w:val="single" w:sz="4" w:space="0" w:color="auto"/>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81">
    <w:name w:val="xl81"/>
    <w:basedOn w:val="prastasis"/>
    <w:rsid w:val="00F81076"/>
    <w:pPr>
      <w:pBdr>
        <w:top w:val="single" w:sz="4" w:space="0" w:color="auto"/>
        <w:bottom w:val="single" w:sz="4" w:space="0" w:color="auto"/>
      </w:pBdr>
      <w:shd w:val="clear" w:color="000000" w:fill="A6C9EC"/>
      <w:spacing w:before="100" w:beforeAutospacing="1" w:after="100" w:afterAutospacing="1" w:line="240" w:lineRule="auto"/>
      <w:textAlignment w:val="center"/>
    </w:pPr>
    <w:rPr>
      <w:rFonts w:ascii="Arial" w:eastAsia="Times New Roman" w:hAnsi="Arial" w:cs="Arial"/>
      <w:b/>
      <w:bCs/>
      <w:lang w:eastAsia="lt-LT"/>
      <w14:ligatures w14:val="none"/>
    </w:rPr>
  </w:style>
  <w:style w:type="paragraph" w:customStyle="1" w:styleId="xl82">
    <w:name w:val="xl82"/>
    <w:basedOn w:val="prastasis"/>
    <w:rsid w:val="00F81076"/>
    <w:pPr>
      <w:pBdr>
        <w:top w:val="single" w:sz="4" w:space="0" w:color="auto"/>
        <w:bottom w:val="single" w:sz="4" w:space="0" w:color="auto"/>
        <w:right w:val="single" w:sz="4" w:space="0" w:color="auto"/>
      </w:pBdr>
      <w:shd w:val="clear" w:color="000000" w:fill="A6C9EC"/>
      <w:spacing w:before="100" w:beforeAutospacing="1" w:after="100" w:afterAutospacing="1" w:line="240" w:lineRule="auto"/>
      <w:textAlignment w:val="center"/>
    </w:pPr>
    <w:rPr>
      <w:rFonts w:ascii="Arial" w:eastAsia="Times New Roman" w:hAnsi="Arial" w:cs="Arial"/>
      <w:b/>
      <w:bCs/>
      <w:lang w:eastAsia="lt-LT"/>
      <w14:ligatures w14:val="none"/>
    </w:rPr>
  </w:style>
  <w:style w:type="paragraph" w:customStyle="1" w:styleId="xl83">
    <w:name w:val="xl83"/>
    <w:basedOn w:val="prastasis"/>
    <w:rsid w:val="00F81076"/>
    <w:pP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84">
    <w:name w:val="xl84"/>
    <w:basedOn w:val="prastasis"/>
    <w:rsid w:val="00F81076"/>
    <w:pPr>
      <w:pBdr>
        <w:top w:val="single" w:sz="4" w:space="0" w:color="auto"/>
        <w:lef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85">
    <w:name w:val="xl85"/>
    <w:basedOn w:val="prastasis"/>
    <w:rsid w:val="00F81076"/>
    <w:pPr>
      <w:pBdr>
        <w:top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86">
    <w:name w:val="xl86"/>
    <w:basedOn w:val="prastasis"/>
    <w:rsid w:val="00F81076"/>
    <w:pPr>
      <w:pBdr>
        <w:top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87">
    <w:name w:val="xl87"/>
    <w:basedOn w:val="prastasis"/>
    <w:rsid w:val="00F81076"/>
    <w:pPr>
      <w:pBdr>
        <w:lef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88">
    <w:name w:val="xl88"/>
    <w:basedOn w:val="prastasis"/>
    <w:rsid w:val="00F81076"/>
    <w:pP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89">
    <w:name w:val="xl89"/>
    <w:basedOn w:val="prastasis"/>
    <w:rsid w:val="00F81076"/>
    <w:pPr>
      <w:pBdr>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0">
    <w:name w:val="xl90"/>
    <w:basedOn w:val="prastasis"/>
    <w:rsid w:val="00F81076"/>
    <w:pPr>
      <w:pBdr>
        <w:left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1">
    <w:name w:val="xl91"/>
    <w:basedOn w:val="prastasis"/>
    <w:rsid w:val="00F81076"/>
    <w:pPr>
      <w:pBdr>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2">
    <w:name w:val="xl92"/>
    <w:basedOn w:val="prastasis"/>
    <w:rsid w:val="00F81076"/>
    <w:pPr>
      <w:pBdr>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3">
    <w:name w:val="xl93"/>
    <w:basedOn w:val="prastasis"/>
    <w:rsid w:val="00F81076"/>
    <w:pPr>
      <w:pBdr>
        <w:top w:val="single" w:sz="4" w:space="0" w:color="auto"/>
        <w:left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4">
    <w:name w:val="xl94"/>
    <w:basedOn w:val="prastasis"/>
    <w:rsid w:val="00F81076"/>
    <w:pPr>
      <w:pBdr>
        <w:top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5">
    <w:name w:val="xl95"/>
    <w:basedOn w:val="prastasis"/>
    <w:rsid w:val="00F81076"/>
    <w:pPr>
      <w:pBdr>
        <w:top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96">
    <w:name w:val="xl96"/>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97">
    <w:name w:val="xl97"/>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98">
    <w:name w:val="xl98"/>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99">
    <w:name w:val="xl99"/>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00">
    <w:name w:val="xl100"/>
    <w:basedOn w:val="prastasis"/>
    <w:rsid w:val="00F81076"/>
    <w:pPr>
      <w:pBdr>
        <w:top w:val="single" w:sz="4" w:space="0" w:color="auto"/>
        <w:bottom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01">
    <w:name w:val="xl101"/>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02">
    <w:name w:val="xl102"/>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3">
    <w:name w:val="xl103"/>
    <w:basedOn w:val="prastasis"/>
    <w:rsid w:val="00F81076"/>
    <w:pPr>
      <w:pBdr>
        <w:top w:val="single" w:sz="4" w:space="0" w:color="auto"/>
        <w:bottom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4">
    <w:name w:val="xl104"/>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5">
    <w:name w:val="xl105"/>
    <w:basedOn w:val="prastasis"/>
    <w:rsid w:val="00F81076"/>
    <w:pPr>
      <w:pBdr>
        <w:top w:val="single" w:sz="4" w:space="0" w:color="auto"/>
        <w:lef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6">
    <w:name w:val="xl106"/>
    <w:basedOn w:val="prastasis"/>
    <w:rsid w:val="00F81076"/>
    <w:pPr>
      <w:pBdr>
        <w:top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7">
    <w:name w:val="xl107"/>
    <w:basedOn w:val="prastasis"/>
    <w:rsid w:val="00F81076"/>
    <w:pPr>
      <w:pBdr>
        <w:top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08">
    <w:name w:val="xl108"/>
    <w:basedOn w:val="prastasis"/>
    <w:rsid w:val="00F81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09">
    <w:name w:val="xl109"/>
    <w:basedOn w:val="prastasis"/>
    <w:rsid w:val="00F81076"/>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10">
    <w:name w:val="xl110"/>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11">
    <w:name w:val="xl111"/>
    <w:basedOn w:val="prastasis"/>
    <w:rsid w:val="00F81076"/>
    <w:pPr>
      <w:pBdr>
        <w:top w:val="single" w:sz="4" w:space="0" w:color="auto"/>
        <w:left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12">
    <w:name w:val="xl112"/>
    <w:basedOn w:val="prastasis"/>
    <w:rsid w:val="00F81076"/>
    <w:pPr>
      <w:pBdr>
        <w:top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13">
    <w:name w:val="xl113"/>
    <w:basedOn w:val="prastasis"/>
    <w:rsid w:val="00F81076"/>
    <w:pPr>
      <w:pBdr>
        <w:top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14">
    <w:name w:val="xl114"/>
    <w:basedOn w:val="prastasis"/>
    <w:rsid w:val="00F8107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15">
    <w:name w:val="xl115"/>
    <w:basedOn w:val="prastasis"/>
    <w:rsid w:val="00F8107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16">
    <w:name w:val="xl116"/>
    <w:basedOn w:val="prastasis"/>
    <w:rsid w:val="00F8107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17">
    <w:name w:val="xl117"/>
    <w:basedOn w:val="prastasis"/>
    <w:rsid w:val="00F81076"/>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18">
    <w:name w:val="xl118"/>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19">
    <w:name w:val="xl119"/>
    <w:basedOn w:val="prastasis"/>
    <w:rsid w:val="00F8107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20">
    <w:name w:val="xl120"/>
    <w:basedOn w:val="prastasis"/>
    <w:rsid w:val="00F8107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21">
    <w:name w:val="xl121"/>
    <w:basedOn w:val="prastasis"/>
    <w:rsid w:val="00F8107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22">
    <w:name w:val="xl122"/>
    <w:basedOn w:val="prastasis"/>
    <w:rsid w:val="00F81076"/>
    <w:pPr>
      <w:spacing w:before="100" w:beforeAutospacing="1" w:after="100" w:afterAutospacing="1" w:line="240" w:lineRule="auto"/>
    </w:pPr>
    <w:rPr>
      <w:rFonts w:ascii="Arial" w:eastAsia="Times New Roman" w:hAnsi="Arial" w:cs="Arial"/>
      <w:lang w:eastAsia="lt-LT"/>
      <w14:ligatures w14:val="none"/>
    </w:rPr>
  </w:style>
  <w:style w:type="paragraph" w:customStyle="1" w:styleId="xl123">
    <w:name w:val="xl123"/>
    <w:basedOn w:val="prastasis"/>
    <w:rsid w:val="00F81076"/>
    <w:pPr>
      <w:pBdr>
        <w:top w:val="single" w:sz="4" w:space="0" w:color="auto"/>
        <w:left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24">
    <w:name w:val="xl124"/>
    <w:basedOn w:val="prastasis"/>
    <w:rsid w:val="00F81076"/>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25">
    <w:name w:val="xl125"/>
    <w:basedOn w:val="prastasis"/>
    <w:rsid w:val="00F81076"/>
    <w:pPr>
      <w:spacing w:before="100" w:beforeAutospacing="1" w:after="100" w:afterAutospacing="1" w:line="240" w:lineRule="auto"/>
      <w:jc w:val="center"/>
      <w:textAlignment w:val="top"/>
    </w:pPr>
    <w:rPr>
      <w:rFonts w:ascii="Arial" w:eastAsia="Times New Roman" w:hAnsi="Arial" w:cs="Arial"/>
      <w:b/>
      <w:bCs/>
      <w:lang w:eastAsia="lt-LT"/>
      <w14:ligatures w14:val="none"/>
    </w:rPr>
  </w:style>
  <w:style w:type="paragraph" w:customStyle="1" w:styleId="xl126">
    <w:name w:val="xl126"/>
    <w:basedOn w:val="prastasis"/>
    <w:rsid w:val="00F81076"/>
    <w:pPr>
      <w:pBdr>
        <w:top w:val="single" w:sz="4" w:space="0" w:color="auto"/>
        <w:left w:val="single" w:sz="4" w:space="0" w:color="auto"/>
        <w:bottom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27">
    <w:name w:val="xl127"/>
    <w:basedOn w:val="prastasis"/>
    <w:rsid w:val="00F81076"/>
    <w:pPr>
      <w:pBdr>
        <w:top w:val="single" w:sz="4" w:space="0" w:color="auto"/>
        <w:bottom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28">
    <w:name w:val="xl128"/>
    <w:basedOn w:val="prastasis"/>
    <w:rsid w:val="00F81076"/>
    <w:pPr>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29">
    <w:name w:val="xl129"/>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b/>
      <w:bCs/>
      <w:lang w:eastAsia="lt-LT"/>
      <w14:ligatures w14:val="none"/>
    </w:rPr>
  </w:style>
  <w:style w:type="paragraph" w:customStyle="1" w:styleId="xl130">
    <w:name w:val="xl130"/>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b/>
      <w:bCs/>
      <w:lang w:eastAsia="lt-LT"/>
      <w14:ligatures w14:val="none"/>
    </w:rPr>
  </w:style>
  <w:style w:type="paragraph" w:customStyle="1" w:styleId="xl131">
    <w:name w:val="xl131"/>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b/>
      <w:bCs/>
      <w:lang w:eastAsia="lt-LT"/>
      <w14:ligatures w14:val="none"/>
    </w:rPr>
  </w:style>
  <w:style w:type="paragraph" w:customStyle="1" w:styleId="xl132">
    <w:name w:val="xl132"/>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33">
    <w:name w:val="xl133"/>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34">
    <w:name w:val="xl134"/>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35">
    <w:name w:val="xl135"/>
    <w:basedOn w:val="prastasis"/>
    <w:rsid w:val="00F81076"/>
    <w:pPr>
      <w:pBdr>
        <w:top w:val="single" w:sz="4" w:space="0" w:color="auto"/>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36">
    <w:name w:val="xl136"/>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37">
    <w:name w:val="xl137"/>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38">
    <w:name w:val="xl138"/>
    <w:basedOn w:val="prastasis"/>
    <w:rsid w:val="00F81076"/>
    <w:pPr>
      <w:pBdr>
        <w:top w:val="single" w:sz="4" w:space="0" w:color="auto"/>
        <w:bottom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39">
    <w:name w:val="xl139"/>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40">
    <w:name w:val="xl140"/>
    <w:basedOn w:val="prastasis"/>
    <w:rsid w:val="00F81076"/>
    <w:pPr>
      <w:pBdr>
        <w:top w:val="single" w:sz="4" w:space="0" w:color="auto"/>
        <w:left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41">
    <w:name w:val="xl141"/>
    <w:basedOn w:val="prastasis"/>
    <w:rsid w:val="00F81076"/>
    <w:pPr>
      <w:pBdr>
        <w:top w:val="single" w:sz="4" w:space="0" w:color="auto"/>
        <w:bottom w:val="single" w:sz="4" w:space="0" w:color="auto"/>
      </w:pBdr>
      <w:shd w:val="clear" w:color="000000" w:fill="A6C9EC"/>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42">
    <w:name w:val="xl142"/>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43">
    <w:name w:val="xl143"/>
    <w:basedOn w:val="prastasis"/>
    <w:rsid w:val="00F81076"/>
    <w:pPr>
      <w:spacing w:before="100" w:beforeAutospacing="1" w:after="100" w:afterAutospacing="1" w:line="240" w:lineRule="auto"/>
      <w:jc w:val="both"/>
      <w:textAlignment w:val="top"/>
    </w:pPr>
    <w:rPr>
      <w:rFonts w:ascii="Arial" w:eastAsia="Times New Roman" w:hAnsi="Arial" w:cs="Arial"/>
      <w:lang w:eastAsia="lt-LT"/>
      <w14:ligatures w14:val="none"/>
    </w:rPr>
  </w:style>
  <w:style w:type="paragraph" w:customStyle="1" w:styleId="xl144">
    <w:name w:val="xl144"/>
    <w:basedOn w:val="prastasis"/>
    <w:rsid w:val="00F81076"/>
    <w:pPr>
      <w:pBdr>
        <w:top w:val="single" w:sz="4" w:space="0" w:color="auto"/>
        <w:left w:val="single" w:sz="4" w:space="0" w:color="auto"/>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45">
    <w:name w:val="xl145"/>
    <w:basedOn w:val="prastasis"/>
    <w:rsid w:val="00F81076"/>
    <w:pPr>
      <w:pBdr>
        <w:top w:val="single" w:sz="4" w:space="0" w:color="auto"/>
        <w:bottom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46">
    <w:name w:val="xl146"/>
    <w:basedOn w:val="prastasis"/>
    <w:rsid w:val="00F81076"/>
    <w:pPr>
      <w:pBdr>
        <w:top w:val="single" w:sz="4" w:space="0" w:color="auto"/>
        <w:bottom w:val="single" w:sz="4" w:space="0" w:color="auto"/>
        <w:right w:val="single" w:sz="4" w:space="0" w:color="auto"/>
      </w:pBdr>
      <w:shd w:val="clear" w:color="000000" w:fill="C0E6F5"/>
      <w:spacing w:before="100" w:beforeAutospacing="1" w:after="100" w:afterAutospacing="1" w:line="240" w:lineRule="auto"/>
      <w:textAlignment w:val="top"/>
    </w:pPr>
    <w:rPr>
      <w:rFonts w:ascii="Arial" w:eastAsia="Times New Roman" w:hAnsi="Arial" w:cs="Arial"/>
      <w:lang w:eastAsia="lt-LT"/>
      <w14:ligatures w14:val="none"/>
    </w:rPr>
  </w:style>
  <w:style w:type="paragraph" w:customStyle="1" w:styleId="xl147">
    <w:name w:val="xl147"/>
    <w:basedOn w:val="prastasis"/>
    <w:rsid w:val="00F81076"/>
    <w:pPr>
      <w:pBdr>
        <w:top w:val="single" w:sz="4" w:space="0" w:color="auto"/>
        <w:left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48">
    <w:name w:val="xl148"/>
    <w:basedOn w:val="prastasis"/>
    <w:rsid w:val="00F81076"/>
    <w:pPr>
      <w:pBdr>
        <w:top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49">
    <w:name w:val="xl149"/>
    <w:basedOn w:val="prastasis"/>
    <w:rsid w:val="00F81076"/>
    <w:pPr>
      <w:pBdr>
        <w:top w:val="single" w:sz="4" w:space="0" w:color="auto"/>
        <w:lef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50">
    <w:name w:val="xl150"/>
    <w:basedOn w:val="prastasis"/>
    <w:rsid w:val="00F81076"/>
    <w:pPr>
      <w:pBdr>
        <w:top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51">
    <w:name w:val="xl151"/>
    <w:basedOn w:val="prastasis"/>
    <w:rsid w:val="00F81076"/>
    <w:pPr>
      <w:pBdr>
        <w:top w:val="single" w:sz="4" w:space="0" w:color="auto"/>
        <w:right w:val="single" w:sz="4" w:space="0" w:color="auto"/>
      </w:pBdr>
      <w:shd w:val="clear" w:color="000000" w:fill="C0E6F5"/>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52">
    <w:name w:val="xl152"/>
    <w:basedOn w:val="prastasis"/>
    <w:rsid w:val="00F81076"/>
    <w:pPr>
      <w:pBdr>
        <w:top w:val="single" w:sz="4" w:space="0" w:color="auto"/>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3">
    <w:name w:val="xl153"/>
    <w:basedOn w:val="prastasis"/>
    <w:rsid w:val="00F81076"/>
    <w:pPr>
      <w:pBdr>
        <w:top w:val="single" w:sz="4" w:space="0" w:color="auto"/>
        <w:left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4">
    <w:name w:val="xl154"/>
    <w:basedOn w:val="prastasis"/>
    <w:rsid w:val="00F81076"/>
    <w:pPr>
      <w:pBdr>
        <w:top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5">
    <w:name w:val="xl155"/>
    <w:basedOn w:val="prastasis"/>
    <w:rsid w:val="00F81076"/>
    <w:pPr>
      <w:pBdr>
        <w:top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6">
    <w:name w:val="xl156"/>
    <w:basedOn w:val="prastasis"/>
    <w:rsid w:val="00F81076"/>
    <w:pPr>
      <w:pBdr>
        <w:top w:val="single" w:sz="4" w:space="0" w:color="auto"/>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7">
    <w:name w:val="xl157"/>
    <w:basedOn w:val="prastasis"/>
    <w:rsid w:val="00F81076"/>
    <w:pPr>
      <w:pBdr>
        <w:top w:val="single" w:sz="4" w:space="0" w:color="auto"/>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8">
    <w:name w:val="xl158"/>
    <w:basedOn w:val="prastasis"/>
    <w:rsid w:val="00F81076"/>
    <w:pPr>
      <w:pBdr>
        <w:top w:val="single" w:sz="4" w:space="0" w:color="auto"/>
        <w:left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59">
    <w:name w:val="xl159"/>
    <w:basedOn w:val="prastasis"/>
    <w:rsid w:val="00F81076"/>
    <w:pPr>
      <w:pBdr>
        <w:top w:val="single" w:sz="4" w:space="0" w:color="auto"/>
        <w:lef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0">
    <w:name w:val="xl160"/>
    <w:basedOn w:val="prastasis"/>
    <w:rsid w:val="00F81076"/>
    <w:pPr>
      <w:pBdr>
        <w:top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1">
    <w:name w:val="xl161"/>
    <w:basedOn w:val="prastasis"/>
    <w:rsid w:val="00F81076"/>
    <w:pPr>
      <w:pBdr>
        <w:top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2">
    <w:name w:val="xl162"/>
    <w:basedOn w:val="prastasis"/>
    <w:rsid w:val="00F81076"/>
    <w:pPr>
      <w:pBdr>
        <w:lef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3">
    <w:name w:val="xl163"/>
    <w:basedOn w:val="prastasis"/>
    <w:rsid w:val="00F81076"/>
    <w:pP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4">
    <w:name w:val="xl164"/>
    <w:basedOn w:val="prastasis"/>
    <w:rsid w:val="00F81076"/>
    <w:pPr>
      <w:pBdr>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5">
    <w:name w:val="xl165"/>
    <w:basedOn w:val="prastasis"/>
    <w:rsid w:val="00F81076"/>
    <w:pPr>
      <w:pBdr>
        <w:left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6">
    <w:name w:val="xl166"/>
    <w:basedOn w:val="prastasis"/>
    <w:rsid w:val="00F81076"/>
    <w:pPr>
      <w:pBdr>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7">
    <w:name w:val="xl167"/>
    <w:basedOn w:val="prastasis"/>
    <w:rsid w:val="00F81076"/>
    <w:pPr>
      <w:pBdr>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8">
    <w:name w:val="xl168"/>
    <w:basedOn w:val="prastasis"/>
    <w:rsid w:val="00F81076"/>
    <w:pPr>
      <w:pBdr>
        <w:top w:val="single" w:sz="4" w:space="0" w:color="auto"/>
        <w:left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69">
    <w:name w:val="xl169"/>
    <w:basedOn w:val="prastasis"/>
    <w:rsid w:val="00F81076"/>
    <w:pPr>
      <w:pBdr>
        <w:top w:val="single" w:sz="4" w:space="0" w:color="auto"/>
        <w:bottom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70">
    <w:name w:val="xl170"/>
    <w:basedOn w:val="prastasis"/>
    <w:rsid w:val="00F81076"/>
    <w:pPr>
      <w:pBdr>
        <w:top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xl171">
    <w:name w:val="xl171"/>
    <w:basedOn w:val="prastasis"/>
    <w:rsid w:val="00F81076"/>
    <w:pPr>
      <w:pBdr>
        <w:top w:val="single" w:sz="4" w:space="0" w:color="auto"/>
        <w:left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72">
    <w:name w:val="xl172"/>
    <w:basedOn w:val="prastasis"/>
    <w:rsid w:val="00F81076"/>
    <w:pPr>
      <w:pBdr>
        <w:top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73">
    <w:name w:val="xl173"/>
    <w:basedOn w:val="prastasis"/>
    <w:rsid w:val="00F81076"/>
    <w:pPr>
      <w:pBdr>
        <w:left w:val="single" w:sz="4" w:space="0" w:color="auto"/>
        <w:bottom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74">
    <w:name w:val="xl174"/>
    <w:basedOn w:val="prastasis"/>
    <w:rsid w:val="00F81076"/>
    <w:pPr>
      <w:pBdr>
        <w:bottom w:val="single" w:sz="4" w:space="0" w:color="auto"/>
      </w:pBdr>
      <w:shd w:val="clear" w:color="000000" w:fill="83E28E"/>
      <w:spacing w:before="100" w:beforeAutospacing="1" w:after="100" w:afterAutospacing="1" w:line="240" w:lineRule="auto"/>
      <w:textAlignment w:val="top"/>
    </w:pPr>
    <w:rPr>
      <w:rFonts w:ascii="Arial" w:eastAsia="Times New Roman" w:hAnsi="Arial" w:cs="Arial"/>
      <w:b/>
      <w:bCs/>
      <w:lang w:eastAsia="lt-LT"/>
      <w14:ligatures w14:val="none"/>
    </w:rPr>
  </w:style>
  <w:style w:type="paragraph" w:customStyle="1" w:styleId="xl175">
    <w:name w:val="xl175"/>
    <w:basedOn w:val="prastasis"/>
    <w:rsid w:val="00F810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76">
    <w:name w:val="xl176"/>
    <w:basedOn w:val="prastasis"/>
    <w:rsid w:val="00F8107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77">
    <w:name w:val="xl177"/>
    <w:basedOn w:val="prastasis"/>
    <w:rsid w:val="00F810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lang w:eastAsia="lt-LT"/>
      <w14:ligatures w14:val="none"/>
    </w:rPr>
  </w:style>
  <w:style w:type="paragraph" w:customStyle="1" w:styleId="xl178">
    <w:name w:val="xl178"/>
    <w:basedOn w:val="prastasis"/>
    <w:rsid w:val="00F81076"/>
    <w:pPr>
      <w:pBdr>
        <w:top w:val="single" w:sz="4" w:space="0" w:color="auto"/>
        <w:left w:val="single" w:sz="4" w:space="0" w:color="auto"/>
        <w:bottom w:val="single" w:sz="4" w:space="0" w:color="auto"/>
        <w:right w:val="single" w:sz="4" w:space="0" w:color="auto"/>
      </w:pBdr>
      <w:shd w:val="clear" w:color="000000" w:fill="C0E6F5"/>
      <w:spacing w:before="100" w:beforeAutospacing="1" w:after="100" w:afterAutospacing="1" w:line="240" w:lineRule="auto"/>
      <w:jc w:val="right"/>
      <w:textAlignment w:val="top"/>
    </w:pPr>
    <w:rPr>
      <w:rFonts w:ascii="Arial" w:eastAsia="Times New Roman" w:hAnsi="Arial" w:cs="Arial"/>
      <w:lang w:eastAsia="lt-LT"/>
      <w14:ligatures w14:val="none"/>
    </w:rPr>
  </w:style>
  <w:style w:type="paragraph" w:customStyle="1" w:styleId="xl179">
    <w:name w:val="xl179"/>
    <w:basedOn w:val="prastasis"/>
    <w:rsid w:val="00F81076"/>
    <w:pPr>
      <w:pBdr>
        <w:top w:val="single" w:sz="4" w:space="0" w:color="auto"/>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rFonts w:ascii="Arial" w:eastAsia="Times New Roman" w:hAnsi="Arial" w:cs="Arial"/>
      <w:b/>
      <w:bCs/>
      <w:lang w:eastAsia="lt-LT"/>
      <w14:ligatures w14:val="none"/>
    </w:rPr>
  </w:style>
  <w:style w:type="paragraph" w:customStyle="1" w:styleId="prastasis1">
    <w:name w:val="Įprastasis1"/>
    <w:rsid w:val="003377A9"/>
    <w:pPr>
      <w:suppressAutoHyphens/>
      <w:autoSpaceDN w:val="0"/>
      <w:spacing w:line="256" w:lineRule="auto"/>
      <w:textAlignment w:val="baseline"/>
    </w:pPr>
    <w:rPr>
      <w:rFonts w:ascii="Calibri" w:eastAsia="Calibri" w:hAnsi="Calibri" w:cs="Times New Roman"/>
      <w:sz w:val="22"/>
      <w:szCs w:val="22"/>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3377A9"/>
    <w:pPr>
      <w:tabs>
        <w:tab w:val="center" w:pos="4513"/>
        <w:tab w:val="right" w:pos="9026"/>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377A9"/>
  </w:style>
  <w:style w:type="paragraph" w:styleId="Porat">
    <w:name w:val="footer"/>
    <w:basedOn w:val="prastasis"/>
    <w:link w:val="PoratDiagrama"/>
    <w:uiPriority w:val="99"/>
    <w:unhideWhenUsed/>
    <w:rsid w:val="003377A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377A9"/>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8B1CFE"/>
  </w:style>
  <w:style w:type="paragraph" w:customStyle="1" w:styleId="Default">
    <w:name w:val="Default"/>
    <w:rsid w:val="00D76B3D"/>
    <w:pPr>
      <w:autoSpaceDE w:val="0"/>
      <w:autoSpaceDN w:val="0"/>
      <w:adjustRightInd w:val="0"/>
      <w:spacing w:after="0"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11</Pages>
  <Words>12375</Words>
  <Characters>7055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46</cp:revision>
  <dcterms:created xsi:type="dcterms:W3CDTF">2026-02-12T11:27:00Z</dcterms:created>
  <dcterms:modified xsi:type="dcterms:W3CDTF">2026-02-12T13:58:00Z</dcterms:modified>
</cp:coreProperties>
</file>